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027D7" w14:textId="77777777" w:rsidR="001E41A3" w:rsidRPr="00555E52" w:rsidRDefault="001E41A3" w:rsidP="001E41A3">
      <w:pPr>
        <w:pStyle w:val="Heading1"/>
        <w:jc w:val="center"/>
      </w:pPr>
      <w:r w:rsidRPr="00555E52">
        <w:t>HIST 502: Applied Historical Research</w:t>
      </w:r>
      <w:r w:rsidR="00275EA2">
        <w:t xml:space="preserve"> – Spring 2015</w:t>
      </w:r>
    </w:p>
    <w:p w14:paraId="2F751645" w14:textId="77777777" w:rsidR="001E41A3" w:rsidRPr="00555E52" w:rsidRDefault="00BA5A73" w:rsidP="001E41A3">
      <w:pPr>
        <w:jc w:val="center"/>
      </w:pPr>
      <w:r>
        <w:t>Tuesdays</w:t>
      </w:r>
      <w:r w:rsidR="001E41A3" w:rsidRPr="00555E52">
        <w:t>, 4</w:t>
      </w:r>
      <w:r w:rsidR="00F422E7" w:rsidRPr="00555E52">
        <w:t>:30</w:t>
      </w:r>
      <w:r w:rsidR="001E41A3" w:rsidRPr="00555E52">
        <w:t xml:space="preserve"> to 7</w:t>
      </w:r>
      <w:r w:rsidR="00457ADC" w:rsidRPr="00555E52">
        <w:t>:15</w:t>
      </w:r>
      <w:r w:rsidR="001E41A3" w:rsidRPr="00555E52">
        <w:t xml:space="preserve"> p.m. • </w:t>
      </w:r>
      <w:r>
        <w:t>Library 194</w:t>
      </w:r>
    </w:p>
    <w:p w14:paraId="39E425D8" w14:textId="77777777" w:rsidR="001E41A3" w:rsidRPr="00555E52" w:rsidRDefault="001E41A3" w:rsidP="001E41A3"/>
    <w:p w14:paraId="008C929C" w14:textId="77777777" w:rsidR="001E41A3" w:rsidRPr="00555E52" w:rsidRDefault="001E41A3" w:rsidP="001E41A3">
      <w:r w:rsidRPr="00555E52">
        <w:t>Instructor: Leslie Madsen-Brooks</w:t>
      </w:r>
    </w:p>
    <w:p w14:paraId="2BE1148F" w14:textId="77777777" w:rsidR="001E41A3" w:rsidRPr="00555E52" w:rsidRDefault="001E41A3" w:rsidP="001E41A3">
      <w:r w:rsidRPr="00555E52">
        <w:t>E-mail: lesliemadsen-brooks@boisestate.edu</w:t>
      </w:r>
    </w:p>
    <w:p w14:paraId="74DE7A07" w14:textId="77777777" w:rsidR="001E41A3" w:rsidRPr="00555E52" w:rsidRDefault="001E41A3" w:rsidP="001E41A3">
      <w:r w:rsidRPr="00555E52">
        <w:t>Twitter: lesliemb</w:t>
      </w:r>
    </w:p>
    <w:p w14:paraId="15FC6036" w14:textId="77777777" w:rsidR="001E41A3" w:rsidRPr="00555E52" w:rsidRDefault="001E41A3" w:rsidP="001E41A3">
      <w:r w:rsidRPr="00555E52">
        <w:t>Message phone: (208) 426-4035</w:t>
      </w:r>
    </w:p>
    <w:p w14:paraId="0E03A4A7" w14:textId="77777777" w:rsidR="001E41A3" w:rsidRPr="00555E52" w:rsidRDefault="001E41A3" w:rsidP="001E41A3">
      <w:r w:rsidRPr="00555E52">
        <w:t>Office: Library 183</w:t>
      </w:r>
    </w:p>
    <w:p w14:paraId="3CD05483" w14:textId="77777777" w:rsidR="001E41A3" w:rsidRPr="00555E52" w:rsidRDefault="001E41A3" w:rsidP="001E41A3">
      <w:r w:rsidRPr="00555E52">
        <w:t xml:space="preserve">Office hours: </w:t>
      </w:r>
      <w:r w:rsidR="0048006F">
        <w:t>Tuesdays</w:t>
      </w:r>
      <w:r w:rsidR="00CD3EF9" w:rsidRPr="00555E52">
        <w:t xml:space="preserve">, </w:t>
      </w:r>
      <w:r w:rsidR="0075225D">
        <w:t>2:30</w:t>
      </w:r>
      <w:r w:rsidR="0048006F">
        <w:t>-4</w:t>
      </w:r>
      <w:r w:rsidR="00457ADC" w:rsidRPr="00555E52">
        <w:t>:30 p.m.</w:t>
      </w:r>
      <w:r w:rsidR="00CD3EF9" w:rsidRPr="00555E52">
        <w:t xml:space="preserve">; </w:t>
      </w:r>
      <w:r w:rsidR="00457ADC" w:rsidRPr="00555E52">
        <w:t>T</w:t>
      </w:r>
      <w:r w:rsidR="0048006F">
        <w:t>hursdays</w:t>
      </w:r>
      <w:r w:rsidR="00457ADC" w:rsidRPr="00555E52">
        <w:t>, 9-</w:t>
      </w:r>
      <w:r w:rsidR="0048006F">
        <w:t>11:00</w:t>
      </w:r>
      <w:r w:rsidR="00457ADC" w:rsidRPr="00555E52">
        <w:t xml:space="preserve"> a.m.</w:t>
      </w:r>
      <w:r w:rsidR="00FA08A6" w:rsidRPr="00555E52">
        <w:t>; and by appointment</w:t>
      </w:r>
    </w:p>
    <w:p w14:paraId="1F47081F" w14:textId="77777777" w:rsidR="001E41A3" w:rsidRPr="00555E52" w:rsidRDefault="001E41A3" w:rsidP="001E41A3">
      <w:r w:rsidRPr="00555E52">
        <w:t xml:space="preserve">Course website: </w:t>
      </w:r>
      <w:hyperlink r:id="rId6" w:history="1">
        <w:r w:rsidRPr="00355139">
          <w:rPr>
            <w:rStyle w:val="Hyperlink"/>
          </w:rPr>
          <w:t>http://</w:t>
        </w:r>
        <w:r w:rsidR="00A36BC0" w:rsidRPr="00355139">
          <w:rPr>
            <w:rStyle w:val="Hyperlink"/>
          </w:rPr>
          <w:t>502</w:t>
        </w:r>
        <w:r w:rsidRPr="00355139">
          <w:rPr>
            <w:rStyle w:val="Hyperlink"/>
          </w:rPr>
          <w:t>.doinghistory.com</w:t>
        </w:r>
      </w:hyperlink>
    </w:p>
    <w:p w14:paraId="030F61A3" w14:textId="77777777" w:rsidR="001E41A3" w:rsidRPr="00555E52" w:rsidRDefault="001E41A3" w:rsidP="001E41A3"/>
    <w:p w14:paraId="00214B90" w14:textId="77777777" w:rsidR="001E41A3" w:rsidRPr="00555E52" w:rsidRDefault="001E41A3" w:rsidP="001E41A3">
      <w:r w:rsidRPr="00555E52">
        <w:rPr>
          <w:b/>
        </w:rPr>
        <w:t>Introduction</w:t>
      </w:r>
    </w:p>
    <w:p w14:paraId="185C8046" w14:textId="77777777" w:rsidR="001E41A3" w:rsidRPr="00555E52" w:rsidRDefault="001E41A3" w:rsidP="001E41A3"/>
    <w:p w14:paraId="2FB1C74E" w14:textId="77777777" w:rsidR="001E41A3" w:rsidRPr="00555E52" w:rsidRDefault="001E41A3" w:rsidP="001E41A3">
      <w:r w:rsidRPr="00555E52">
        <w:t>What is public history, and in what ways does it</w:t>
      </w:r>
      <w:r w:rsidR="00754AEE" w:rsidRPr="00555E52">
        <w:t xml:space="preserve"> differ from academic history? </w:t>
      </w:r>
      <w:r w:rsidRPr="00555E52">
        <w:t>Should “the public” be the audience for, participants in, or creators of programs and projects that fall under t</w:t>
      </w:r>
      <w:r w:rsidR="00754AEE" w:rsidRPr="00555E52">
        <w:t xml:space="preserve">he banner of “public history”? </w:t>
      </w:r>
      <w:r w:rsidRPr="00555E52">
        <w:t>What role should—and do—professional historians take in public history?</w:t>
      </w:r>
      <w:r w:rsidR="00555E52">
        <w:t xml:space="preserve"> How do historians working outside the academy make a living? How do they fund their projects?</w:t>
      </w:r>
    </w:p>
    <w:p w14:paraId="5237C8A9" w14:textId="77777777" w:rsidR="001E41A3" w:rsidRPr="00555E52" w:rsidRDefault="001E41A3" w:rsidP="001E41A3"/>
    <w:p w14:paraId="4119E69E" w14:textId="77777777" w:rsidR="001E41A3" w:rsidRPr="00555E52" w:rsidRDefault="001E41A3" w:rsidP="001E41A3">
      <w:r w:rsidRPr="00555E52">
        <w:t>These are but a few of the questions we will address in this course.</w:t>
      </w:r>
    </w:p>
    <w:p w14:paraId="19B11278" w14:textId="77777777" w:rsidR="001E41A3" w:rsidRPr="00555E52" w:rsidRDefault="001E41A3" w:rsidP="001E41A3"/>
    <w:p w14:paraId="391E3B9E" w14:textId="77777777" w:rsidR="00AE321E" w:rsidRPr="00555E52" w:rsidRDefault="00AE321E" w:rsidP="00AE321E">
      <w:r w:rsidRPr="00555E52">
        <w:t>This is a course about methods, controversies, ideas and ideologies, and the ways history gets deployed in every</w:t>
      </w:r>
      <w:r w:rsidR="00754AEE" w:rsidRPr="00555E52">
        <w:t xml:space="preserve">day life in the United States. </w:t>
      </w:r>
      <w:r w:rsidRPr="00555E52">
        <w:t xml:space="preserve">We’ll learn from changing cultural landscapes, consider the politics of museum </w:t>
      </w:r>
      <w:r w:rsidR="00555E52">
        <w:t>practice</w:t>
      </w:r>
      <w:r w:rsidRPr="00555E52">
        <w:t>, and survey the pleasures and perils of his</w:t>
      </w:r>
      <w:r w:rsidR="00754AEE" w:rsidRPr="00555E52">
        <w:t xml:space="preserve">toric preservation in the U.S. </w:t>
      </w:r>
      <w:r w:rsidRPr="00555E52">
        <w:t xml:space="preserve">We’ll also plan our own </w:t>
      </w:r>
      <w:r w:rsidR="008B219E">
        <w:t>digital public history project</w:t>
      </w:r>
      <w:r w:rsidRPr="00555E52">
        <w:t xml:space="preserve">.  Along the way, we will meet practicing historians and think through what it means to practice and preserve history in an increasingly digital world. </w:t>
      </w:r>
    </w:p>
    <w:p w14:paraId="57E1F4D0" w14:textId="77777777" w:rsidR="001E41A3" w:rsidRPr="00555E52" w:rsidRDefault="001E41A3" w:rsidP="001E41A3"/>
    <w:p w14:paraId="1279B64B" w14:textId="77777777" w:rsidR="001E41A3" w:rsidRPr="00555E52" w:rsidRDefault="001E41A3" w:rsidP="001E41A3">
      <w:pPr>
        <w:rPr>
          <w:b/>
        </w:rPr>
      </w:pPr>
      <w:r w:rsidRPr="00555E52">
        <w:rPr>
          <w:b/>
        </w:rPr>
        <w:t>Learning goals</w:t>
      </w:r>
    </w:p>
    <w:p w14:paraId="62530FD8" w14:textId="77777777" w:rsidR="001E41A3" w:rsidRPr="00555E52" w:rsidRDefault="001E41A3" w:rsidP="001E41A3"/>
    <w:p w14:paraId="2793BEF1" w14:textId="77777777" w:rsidR="001E41A3" w:rsidRPr="00555E52" w:rsidRDefault="001E41A3" w:rsidP="001E41A3">
      <w:r w:rsidRPr="00555E52">
        <w:t>By the end of the course, students will be able to:</w:t>
      </w:r>
    </w:p>
    <w:p w14:paraId="6A10E57C" w14:textId="77777777" w:rsidR="001E41A3" w:rsidRPr="00555E52" w:rsidRDefault="001E41A3" w:rsidP="001E41A3"/>
    <w:p w14:paraId="2540C042" w14:textId="77777777" w:rsidR="00203090" w:rsidRPr="00555E52" w:rsidRDefault="001E41A3" w:rsidP="001E41A3">
      <w:pPr>
        <w:numPr>
          <w:ilvl w:val="0"/>
          <w:numId w:val="1"/>
        </w:numPr>
      </w:pPr>
      <w:r w:rsidRPr="00555E52">
        <w:t>identify significant contemporary projects in public history practice</w:t>
      </w:r>
    </w:p>
    <w:p w14:paraId="401C6145" w14:textId="77777777" w:rsidR="001E41A3" w:rsidRPr="00555E52" w:rsidRDefault="00203090" w:rsidP="001E41A3">
      <w:pPr>
        <w:numPr>
          <w:ilvl w:val="0"/>
          <w:numId w:val="1"/>
        </w:numPr>
      </w:pPr>
      <w:r w:rsidRPr="00555E52">
        <w:t xml:space="preserve">identify contemporary issues in, and explain </w:t>
      </w:r>
      <w:r w:rsidR="00465183" w:rsidRPr="00555E52">
        <w:t>several major</w:t>
      </w:r>
      <w:r w:rsidRPr="00555E52">
        <w:t xml:space="preserve"> methods of, historic preservation</w:t>
      </w:r>
    </w:p>
    <w:p w14:paraId="1BCC5DE0" w14:textId="77777777" w:rsidR="001E41A3" w:rsidRPr="00555E52" w:rsidRDefault="001E41A3" w:rsidP="001E41A3">
      <w:pPr>
        <w:numPr>
          <w:ilvl w:val="0"/>
          <w:numId w:val="1"/>
        </w:numPr>
      </w:pPr>
      <w:r w:rsidRPr="00555E52">
        <w:t>address the necessity of considering identity politics in public history</w:t>
      </w:r>
    </w:p>
    <w:p w14:paraId="0A3A0AA2" w14:textId="77777777" w:rsidR="001E41A3" w:rsidRPr="00555E52" w:rsidRDefault="00DD078E" w:rsidP="00922DBF">
      <w:pPr>
        <w:numPr>
          <w:ilvl w:val="0"/>
          <w:numId w:val="1"/>
        </w:numPr>
      </w:pPr>
      <w:r w:rsidRPr="00555E52">
        <w:t>plan</w:t>
      </w:r>
      <w:r w:rsidR="00922DBF">
        <w:t>, and make the case for funding, digital history projects</w:t>
      </w:r>
    </w:p>
    <w:p w14:paraId="6FB69B6D" w14:textId="77777777" w:rsidR="001E41A3" w:rsidRPr="00555E52" w:rsidRDefault="001E41A3" w:rsidP="001E41A3">
      <w:pPr>
        <w:numPr>
          <w:ilvl w:val="0"/>
          <w:numId w:val="1"/>
        </w:numPr>
      </w:pPr>
      <w:r w:rsidRPr="00555E52">
        <w:t>make an argument about the place of “the public” in public history</w:t>
      </w:r>
    </w:p>
    <w:p w14:paraId="4B7595BD" w14:textId="77777777" w:rsidR="001E41A3" w:rsidRPr="00555E52" w:rsidRDefault="001E41A3" w:rsidP="001E41A3"/>
    <w:p w14:paraId="78FE5849" w14:textId="77777777" w:rsidR="001E41A3" w:rsidRPr="00555E52" w:rsidRDefault="001E41A3" w:rsidP="001E41A3">
      <w:r w:rsidRPr="00555E52">
        <w:rPr>
          <w:b/>
        </w:rPr>
        <w:t>Course materials</w:t>
      </w:r>
      <w:r w:rsidRPr="00555E52">
        <w:t xml:space="preserve"> (available at the campus bookstore</w:t>
      </w:r>
      <w:r w:rsidR="008B219E">
        <w:t>, via online bookstores, and in some cases via Albertsons Library’s ebook platform</w:t>
      </w:r>
      <w:r w:rsidRPr="00555E52">
        <w:t>)</w:t>
      </w:r>
    </w:p>
    <w:p w14:paraId="508DE68C" w14:textId="77777777" w:rsidR="001E41A3" w:rsidRPr="00555E52" w:rsidRDefault="001E41A3" w:rsidP="001E41A3">
      <w:pPr>
        <w:rPr>
          <w:i/>
        </w:rPr>
      </w:pPr>
    </w:p>
    <w:p w14:paraId="6ED276C7" w14:textId="77777777" w:rsidR="008B219E" w:rsidRPr="00555E52" w:rsidRDefault="008B219E" w:rsidP="008B219E">
      <w:pPr>
        <w:pStyle w:val="ListParagraph"/>
        <w:widowControl w:val="0"/>
        <w:numPr>
          <w:ilvl w:val="0"/>
          <w:numId w:val="15"/>
        </w:numPr>
        <w:autoSpaceDE w:val="0"/>
        <w:autoSpaceDN w:val="0"/>
        <w:adjustRightInd w:val="0"/>
        <w:rPr>
          <w:rFonts w:eastAsiaTheme="minorHAnsi" w:cs="Arial"/>
          <w:i/>
          <w:color w:val="1A1A1A"/>
          <w:szCs w:val="26"/>
        </w:rPr>
      </w:pPr>
      <w:r>
        <w:rPr>
          <w:rFonts w:eastAsiaTheme="minorHAnsi" w:cs="Arial"/>
          <w:color w:val="1A1A1A"/>
          <w:szCs w:val="26"/>
        </w:rPr>
        <w:t xml:space="preserve">Bill Adair, Benjamin Filene, and Laura Koloski, eds. </w:t>
      </w:r>
      <w:r>
        <w:rPr>
          <w:rFonts w:eastAsiaTheme="minorHAnsi" w:cs="Arial"/>
          <w:i/>
          <w:color w:val="1A1A1A"/>
          <w:szCs w:val="26"/>
        </w:rPr>
        <w:t>Letting Go? Sharing Historical Authority in a User-Generated World</w:t>
      </w:r>
    </w:p>
    <w:p w14:paraId="1B239C0B" w14:textId="77777777" w:rsidR="008B219E" w:rsidRPr="008B219E" w:rsidRDefault="00B15B1A" w:rsidP="00B15B1A">
      <w:pPr>
        <w:pStyle w:val="ListParagraph"/>
        <w:widowControl w:val="0"/>
        <w:numPr>
          <w:ilvl w:val="0"/>
          <w:numId w:val="15"/>
        </w:numPr>
        <w:autoSpaceDE w:val="0"/>
        <w:autoSpaceDN w:val="0"/>
        <w:adjustRightInd w:val="0"/>
        <w:rPr>
          <w:rFonts w:eastAsiaTheme="minorHAnsi" w:cs="Arial"/>
          <w:color w:val="1A1A1A"/>
          <w:szCs w:val="26"/>
        </w:rPr>
      </w:pPr>
      <w:r w:rsidRPr="00555E52">
        <w:rPr>
          <w:rFonts w:eastAsiaTheme="minorHAnsi" w:cs="Arial"/>
          <w:color w:val="1A1A1A"/>
          <w:szCs w:val="26"/>
        </w:rPr>
        <w:t xml:space="preserve">Thomas King, </w:t>
      </w:r>
      <w:r w:rsidRPr="00555E52">
        <w:rPr>
          <w:rFonts w:eastAsiaTheme="minorHAnsi" w:cs="Arial"/>
          <w:i/>
          <w:color w:val="1A1A1A"/>
          <w:szCs w:val="26"/>
        </w:rPr>
        <w:t>Our Unprotected Heritage</w:t>
      </w:r>
      <w:r w:rsidR="008B219E">
        <w:rPr>
          <w:rFonts w:eastAsiaTheme="minorHAnsi" w:cs="Arial"/>
          <w:i/>
          <w:color w:val="1A1A1A"/>
          <w:szCs w:val="26"/>
        </w:rPr>
        <w:t>: Whitewashing the Destruction of Our Cultural and Natural Environment</w:t>
      </w:r>
    </w:p>
    <w:p w14:paraId="40260D44" w14:textId="77777777" w:rsidR="008B219E" w:rsidRPr="008B219E" w:rsidRDefault="008B219E" w:rsidP="008B219E">
      <w:pPr>
        <w:pStyle w:val="ListParagraph"/>
        <w:widowControl w:val="0"/>
        <w:numPr>
          <w:ilvl w:val="0"/>
          <w:numId w:val="15"/>
        </w:numPr>
        <w:autoSpaceDE w:val="0"/>
        <w:autoSpaceDN w:val="0"/>
        <w:adjustRightInd w:val="0"/>
        <w:rPr>
          <w:rFonts w:eastAsiaTheme="minorHAnsi" w:cs="Arial"/>
          <w:i/>
          <w:color w:val="1A1A1A"/>
          <w:szCs w:val="26"/>
        </w:rPr>
      </w:pPr>
      <w:r>
        <w:rPr>
          <w:rFonts w:eastAsiaTheme="minorHAnsi" w:cs="Arial"/>
          <w:color w:val="1A1A1A"/>
          <w:szCs w:val="26"/>
        </w:rPr>
        <w:lastRenderedPageBreak/>
        <w:t xml:space="preserve">James Oliver Horton and Lois E. Horton, eds. </w:t>
      </w:r>
      <w:r>
        <w:rPr>
          <w:rFonts w:eastAsiaTheme="minorHAnsi" w:cs="Arial"/>
          <w:i/>
          <w:color w:val="1A1A1A"/>
          <w:szCs w:val="26"/>
        </w:rPr>
        <w:t>Slavery and Public History: The Tough Stuff of American Memory</w:t>
      </w:r>
    </w:p>
    <w:p w14:paraId="0ED7B72F" w14:textId="77777777" w:rsidR="00B15B1A" w:rsidRPr="008B219E" w:rsidRDefault="008B219E" w:rsidP="008B219E">
      <w:pPr>
        <w:pStyle w:val="ListParagraph"/>
        <w:widowControl w:val="0"/>
        <w:numPr>
          <w:ilvl w:val="0"/>
          <w:numId w:val="15"/>
        </w:numPr>
        <w:autoSpaceDE w:val="0"/>
        <w:autoSpaceDN w:val="0"/>
        <w:adjustRightInd w:val="0"/>
        <w:rPr>
          <w:rFonts w:eastAsiaTheme="minorHAnsi" w:cs="Arial"/>
          <w:i/>
          <w:color w:val="1A1A1A"/>
          <w:szCs w:val="26"/>
        </w:rPr>
      </w:pPr>
      <w:r>
        <w:rPr>
          <w:rFonts w:eastAsiaTheme="minorHAnsi" w:cs="Arial"/>
          <w:color w:val="1A1A1A"/>
          <w:szCs w:val="26"/>
        </w:rPr>
        <w:t xml:space="preserve">Nina Simon, </w:t>
      </w:r>
      <w:r>
        <w:rPr>
          <w:rFonts w:eastAsiaTheme="minorHAnsi" w:cs="Arial"/>
          <w:i/>
          <w:color w:val="1A1A1A"/>
          <w:szCs w:val="26"/>
        </w:rPr>
        <w:t>The Participatory Museum</w:t>
      </w:r>
      <w:r>
        <w:rPr>
          <w:rFonts w:eastAsiaTheme="minorHAnsi" w:cs="Arial"/>
          <w:color w:val="1A1A1A"/>
          <w:szCs w:val="26"/>
        </w:rPr>
        <w:t xml:space="preserve"> (read it free online at </w:t>
      </w:r>
      <w:r w:rsidRPr="008B219E">
        <w:rPr>
          <w:rFonts w:eastAsiaTheme="minorHAnsi" w:cs="Arial"/>
          <w:color w:val="1A1A1A"/>
          <w:szCs w:val="26"/>
        </w:rPr>
        <w:t>http://www.participatorymuseum.org/read/</w:t>
      </w:r>
      <w:r>
        <w:rPr>
          <w:rFonts w:eastAsiaTheme="minorHAnsi" w:cs="Arial"/>
          <w:color w:val="1A1A1A"/>
          <w:szCs w:val="26"/>
        </w:rPr>
        <w:t>)</w:t>
      </w:r>
    </w:p>
    <w:p w14:paraId="049B3283" w14:textId="77777777" w:rsidR="00F04F00" w:rsidRDefault="00B15B1A" w:rsidP="00B15B1A">
      <w:pPr>
        <w:pStyle w:val="ListParagraph"/>
        <w:widowControl w:val="0"/>
        <w:numPr>
          <w:ilvl w:val="0"/>
          <w:numId w:val="15"/>
        </w:numPr>
        <w:autoSpaceDE w:val="0"/>
        <w:autoSpaceDN w:val="0"/>
        <w:adjustRightInd w:val="0"/>
        <w:rPr>
          <w:rFonts w:eastAsiaTheme="minorHAnsi" w:cs="Arial"/>
          <w:i/>
          <w:color w:val="1A1A1A"/>
          <w:szCs w:val="26"/>
        </w:rPr>
      </w:pPr>
      <w:r w:rsidRPr="00555E52">
        <w:rPr>
          <w:rFonts w:eastAsiaTheme="minorHAnsi" w:cs="Arial"/>
          <w:color w:val="1A1A1A"/>
          <w:szCs w:val="26"/>
        </w:rPr>
        <w:t xml:space="preserve">Norman Tyler, Ted Ligibel, and Ilene Tyler, </w:t>
      </w:r>
      <w:r w:rsidRPr="00555E52">
        <w:rPr>
          <w:rFonts w:eastAsiaTheme="minorHAnsi" w:cs="Arial"/>
          <w:i/>
          <w:color w:val="1A1A1A"/>
          <w:szCs w:val="26"/>
        </w:rPr>
        <w:t>Historic Preservation: An Introduction to Its History, Principles, and Practice</w:t>
      </w:r>
    </w:p>
    <w:p w14:paraId="50ED740D" w14:textId="77777777" w:rsidR="008B219E" w:rsidRDefault="00F04F00" w:rsidP="00B15B1A">
      <w:pPr>
        <w:pStyle w:val="ListParagraph"/>
        <w:widowControl w:val="0"/>
        <w:numPr>
          <w:ilvl w:val="0"/>
          <w:numId w:val="15"/>
        </w:numPr>
        <w:autoSpaceDE w:val="0"/>
        <w:autoSpaceDN w:val="0"/>
        <w:adjustRightInd w:val="0"/>
        <w:rPr>
          <w:rFonts w:eastAsiaTheme="minorHAnsi" w:cs="Arial"/>
          <w:i/>
          <w:color w:val="1A1A1A"/>
          <w:szCs w:val="26"/>
        </w:rPr>
      </w:pPr>
      <w:r>
        <w:rPr>
          <w:rFonts w:eastAsiaTheme="minorHAnsi" w:cs="Arial"/>
          <w:color w:val="1A1A1A"/>
          <w:szCs w:val="26"/>
        </w:rPr>
        <w:t>iBook: Dr. Madsen-Brooks is drafting an ebook, and will pilot parts of it throughout the semester. Sections of the book will be used during class throughout the semester; she will provide instructions on how to access each version of the book.</w:t>
      </w:r>
    </w:p>
    <w:p w14:paraId="4089F3DC" w14:textId="77777777" w:rsidR="00B15B1A" w:rsidRPr="00555E52" w:rsidRDefault="00B15B1A" w:rsidP="00B15B1A">
      <w:pPr>
        <w:widowControl w:val="0"/>
        <w:autoSpaceDE w:val="0"/>
        <w:autoSpaceDN w:val="0"/>
        <w:adjustRightInd w:val="0"/>
        <w:rPr>
          <w:rFonts w:eastAsiaTheme="minorHAnsi" w:cs="Arial"/>
          <w:color w:val="1A1A1A"/>
          <w:szCs w:val="26"/>
        </w:rPr>
      </w:pPr>
    </w:p>
    <w:p w14:paraId="075D104C" w14:textId="77777777" w:rsidR="000861BC" w:rsidRPr="00555E52" w:rsidRDefault="000861BC" w:rsidP="00E365EB">
      <w:r w:rsidRPr="00555E52">
        <w:t xml:space="preserve">In addition, you will need to purchase or borrow an </w:t>
      </w:r>
      <w:r w:rsidR="001A7BC0" w:rsidRPr="00555E52">
        <w:t>iPad</w:t>
      </w:r>
      <w:r w:rsidRPr="00555E52">
        <w:t xml:space="preserve"> or similar </w:t>
      </w:r>
      <w:r w:rsidR="001A7BC0" w:rsidRPr="00555E52">
        <w:t xml:space="preserve">mobile </w:t>
      </w:r>
      <w:r w:rsidRPr="00555E52">
        <w:t>device</w:t>
      </w:r>
      <w:r w:rsidR="001A7BC0" w:rsidRPr="00555E52">
        <w:t>.</w:t>
      </w:r>
      <w:r w:rsidR="00E365EB" w:rsidRPr="00555E52">
        <w:t xml:space="preserve">  This course is part of the MAHR program’s </w:t>
      </w:r>
      <w:r w:rsidR="007A51F7" w:rsidRPr="00555E52">
        <w:t>mobile learning initiative, in which participating faculty explore the utility of mobile devices to the teaching and learning of public history and the digital humanities.</w:t>
      </w:r>
    </w:p>
    <w:p w14:paraId="1846F121" w14:textId="77777777" w:rsidR="001E41A3" w:rsidRPr="00555E52" w:rsidRDefault="001E41A3" w:rsidP="000861BC">
      <w:pPr>
        <w:ind w:left="360"/>
      </w:pPr>
    </w:p>
    <w:p w14:paraId="749D3755" w14:textId="77777777" w:rsidR="001E41A3" w:rsidRPr="00555E52" w:rsidRDefault="001E41A3" w:rsidP="001E41A3">
      <w:pPr>
        <w:rPr>
          <w:b/>
        </w:rPr>
      </w:pPr>
      <w:r w:rsidRPr="00555E52">
        <w:rPr>
          <w:b/>
        </w:rPr>
        <w:t>Participation</w:t>
      </w:r>
    </w:p>
    <w:p w14:paraId="4E60A87F" w14:textId="77777777" w:rsidR="001E41A3" w:rsidRPr="00555E52" w:rsidRDefault="001E41A3" w:rsidP="001E41A3"/>
    <w:p w14:paraId="6D2CEA46" w14:textId="77777777" w:rsidR="001E41A3" w:rsidRPr="00555E52" w:rsidRDefault="001E41A3" w:rsidP="001E41A3">
      <w:r w:rsidRPr="00555E52">
        <w:rPr>
          <w:color w:val="000000"/>
        </w:rPr>
        <w:t xml:space="preserve">The day-to-day requirements of this class are simple: do the required reading, reflect on it, and come to class prepared to engage in thoughtful discussion.  </w:t>
      </w:r>
      <w:r w:rsidRPr="00555E52">
        <w:t>(I promise to do the same.)</w:t>
      </w:r>
    </w:p>
    <w:p w14:paraId="6F246CF9" w14:textId="77777777" w:rsidR="001E41A3" w:rsidRPr="00555E52" w:rsidRDefault="001E41A3" w:rsidP="001E41A3"/>
    <w:p w14:paraId="63757BE0" w14:textId="77777777" w:rsidR="001E41A3" w:rsidRPr="00555E52" w:rsidRDefault="001E41A3" w:rsidP="001E41A3">
      <w:pPr>
        <w:rPr>
          <w:color w:val="000000"/>
        </w:rPr>
      </w:pPr>
      <w:r w:rsidRPr="00555E52">
        <w:rPr>
          <w:color w:val="000000"/>
        </w:rPr>
        <w:t>Your presence in class is very important.  Participation in course discussions constitutes a significant portion of your grad</w:t>
      </w:r>
      <w:r w:rsidRPr="00555E52">
        <w:t xml:space="preserve">e (10%).  </w:t>
      </w:r>
      <w:r w:rsidRPr="00555E52">
        <w:rPr>
          <w:color w:val="000000"/>
        </w:rPr>
        <w:t>To receive an A for your participation, you must participate meaningfully in class just about every day.  Merely attending class will earn you a C- for participation.</w:t>
      </w:r>
    </w:p>
    <w:p w14:paraId="2D1E1E1D" w14:textId="77777777" w:rsidR="001E41A3" w:rsidRPr="00555E52" w:rsidRDefault="001E41A3" w:rsidP="001E41A3"/>
    <w:p w14:paraId="7775FAED" w14:textId="77777777" w:rsidR="002359F2" w:rsidRPr="00555E52" w:rsidRDefault="001E41A3" w:rsidP="001E41A3">
      <w:r w:rsidRPr="00555E52">
        <w:t xml:space="preserve">A note about digital devices: </w:t>
      </w:r>
      <w:r w:rsidR="009A64D1" w:rsidRPr="00555E52">
        <w:t xml:space="preserve">In most courses, </w:t>
      </w:r>
      <w:r w:rsidR="002359F2" w:rsidRPr="00555E52">
        <w:t>I ask students to turn off digital devices during class, unless they need to use them as an a</w:t>
      </w:r>
      <w:r w:rsidR="00AB7692" w:rsidRPr="00555E52">
        <w:t xml:space="preserve">ccommodation for a disability. </w:t>
      </w:r>
      <w:r w:rsidR="002359F2" w:rsidRPr="00555E52">
        <w:t xml:space="preserve">In this seminar, however, </w:t>
      </w:r>
      <w:r w:rsidR="00AB7692" w:rsidRPr="00555E52">
        <w:t xml:space="preserve">on several days </w:t>
      </w:r>
      <w:r w:rsidR="002359F2" w:rsidRPr="00555E52">
        <w:t xml:space="preserve">we’ll be exploring digital history, so in many cases you’ll find a laptop, a </w:t>
      </w:r>
      <w:r w:rsidR="000E1921" w:rsidRPr="00555E52">
        <w:t>tablet</w:t>
      </w:r>
      <w:r w:rsidR="002359F2" w:rsidRPr="00555E52">
        <w:t xml:space="preserve">, or </w:t>
      </w:r>
      <w:r w:rsidR="000E1921" w:rsidRPr="00555E52">
        <w:t xml:space="preserve">other </w:t>
      </w:r>
      <w:r w:rsidR="002359F2" w:rsidRPr="00555E52">
        <w:t xml:space="preserve">wireless-enabled mobile device </w:t>
      </w:r>
      <w:r w:rsidR="00AB7692" w:rsidRPr="00555E52">
        <w:t xml:space="preserve">useful or even necessary. </w:t>
      </w:r>
      <w:r w:rsidR="002359F2" w:rsidRPr="00555E52">
        <w:t xml:space="preserve">That said, I prefer that when we meet for our seminar, students use their computers and phones only </w:t>
      </w:r>
      <w:r w:rsidR="00AB7692" w:rsidRPr="00555E52">
        <w:t xml:space="preserve">for course-related activities. </w:t>
      </w:r>
      <w:r w:rsidR="002359F2" w:rsidRPr="00555E52">
        <w:t>Using them for outside activities—e.g. checking e-mail, updating Facebook, or texting—tends to divide our attention</w:t>
      </w:r>
      <w:r w:rsidR="009A64D1" w:rsidRPr="00555E52">
        <w:t>, so I appreciate your restraint</w:t>
      </w:r>
      <w:r w:rsidR="002359F2" w:rsidRPr="00555E52">
        <w:t>.</w:t>
      </w:r>
    </w:p>
    <w:p w14:paraId="04283F60" w14:textId="77777777" w:rsidR="002359F2" w:rsidRPr="00555E52" w:rsidRDefault="002359F2" w:rsidP="001E41A3">
      <w:pPr>
        <w:rPr>
          <w:b/>
        </w:rPr>
      </w:pPr>
    </w:p>
    <w:p w14:paraId="1714014C" w14:textId="77777777" w:rsidR="001E41A3" w:rsidRPr="00555E52" w:rsidRDefault="001E41A3" w:rsidP="001E41A3">
      <w:pPr>
        <w:rPr>
          <w:b/>
        </w:rPr>
      </w:pPr>
      <w:r w:rsidRPr="00555E52">
        <w:rPr>
          <w:b/>
        </w:rPr>
        <w:t>Writing</w:t>
      </w:r>
    </w:p>
    <w:p w14:paraId="758275A8" w14:textId="77777777" w:rsidR="001E41A3" w:rsidRPr="00555E52" w:rsidRDefault="001E41A3" w:rsidP="001E41A3"/>
    <w:p w14:paraId="28E89EF3" w14:textId="77777777" w:rsidR="001E41A3" w:rsidRPr="00555E52" w:rsidRDefault="001E41A3" w:rsidP="001E41A3">
      <w:r w:rsidRPr="00555E52">
        <w:t>The quality of your writing—both its clarity and the depth of thought expressed in it—contributes significantly to yo</w:t>
      </w:r>
      <w:r w:rsidR="00AB7692" w:rsidRPr="00555E52">
        <w:t xml:space="preserve">ur final grade in this course. </w:t>
      </w:r>
      <w:r w:rsidRPr="00555E52">
        <w:t>It is imperative, then, that you schedule sufficient time to conduct the research required for each p</w:t>
      </w:r>
      <w:r w:rsidR="00577645" w:rsidRPr="00555E52">
        <w:t>roject</w:t>
      </w:r>
      <w:r w:rsidRPr="00555E52">
        <w:t xml:space="preserve">, write a solid first draft, </w:t>
      </w:r>
      <w:r w:rsidR="00AB7692" w:rsidRPr="00555E52">
        <w:t xml:space="preserve">and conduct several revisions. </w:t>
      </w:r>
      <w:r w:rsidRPr="00555E52">
        <w:t>I recommend you form a writing group with two or three other students to swap papers</w:t>
      </w:r>
      <w:r w:rsidR="00577645" w:rsidRPr="00555E52">
        <w:t xml:space="preserve"> or projects</w:t>
      </w:r>
      <w:r w:rsidRPr="00555E52">
        <w:t xml:space="preserve"> at least a few days before they are due.</w:t>
      </w:r>
    </w:p>
    <w:p w14:paraId="7F269FEC" w14:textId="77777777" w:rsidR="001E41A3" w:rsidRPr="00555E52" w:rsidRDefault="001E41A3" w:rsidP="001E41A3"/>
    <w:p w14:paraId="07D2242A" w14:textId="77777777" w:rsidR="001E41A3" w:rsidRPr="00555E52" w:rsidRDefault="001E41A3" w:rsidP="001E41A3">
      <w:r w:rsidRPr="00555E52">
        <w:rPr>
          <w:b/>
        </w:rPr>
        <w:t xml:space="preserve">Late </w:t>
      </w:r>
      <w:r w:rsidR="00AE6B5C">
        <w:rPr>
          <w:b/>
        </w:rPr>
        <w:t>assignment</w:t>
      </w:r>
      <w:r w:rsidRPr="00555E52">
        <w:rPr>
          <w:b/>
        </w:rPr>
        <w:t xml:space="preserve"> policy</w:t>
      </w:r>
    </w:p>
    <w:p w14:paraId="23C20373" w14:textId="77777777" w:rsidR="001E41A3" w:rsidRPr="00555E52" w:rsidRDefault="001E41A3" w:rsidP="001E41A3"/>
    <w:p w14:paraId="650B2259" w14:textId="77777777" w:rsidR="001E41A3" w:rsidRPr="00555E52" w:rsidRDefault="001E41A3" w:rsidP="001E41A3">
      <w:r w:rsidRPr="00555E52">
        <w:t xml:space="preserve">In the historical </w:t>
      </w:r>
      <w:r w:rsidR="00AB7692" w:rsidRPr="00555E52">
        <w:t xml:space="preserve">professions, deadlines matter. Exhibitions must open on time. </w:t>
      </w:r>
      <w:r w:rsidRPr="00555E52">
        <w:t xml:space="preserve">Grant proposal deadlines </w:t>
      </w:r>
      <w:r w:rsidR="00AB7692" w:rsidRPr="00555E52">
        <w:t xml:space="preserve">aren’t negotiable. </w:t>
      </w:r>
      <w:r w:rsidRPr="00555E52">
        <w:t xml:space="preserve">Collaborative public history endeavors—like building digital tools and organizing festivals—require everyone to contribute in a timely manner so that work may proceed on schedule.  The same holds true for this class. </w:t>
      </w:r>
      <w:r w:rsidRPr="00555E52">
        <w:rPr>
          <w:b/>
        </w:rPr>
        <w:t>Assignments must be turned in at the beginning of class on the day they are due.</w:t>
      </w:r>
      <w:r w:rsidR="00AB7692" w:rsidRPr="00555E52">
        <w:t xml:space="preserve"> </w:t>
      </w:r>
      <w:r w:rsidRPr="00555E52">
        <w:t>Late assignments will be penalized 1/3 of a grade (e.g. a B becomes a B-) after the beginning of class, and I will deduct an additional 1/3 grade for each 24 hours that pass before you turn in the paper.</w:t>
      </w:r>
    </w:p>
    <w:p w14:paraId="7731ACC9" w14:textId="77777777" w:rsidR="001E41A3" w:rsidRPr="00555E52" w:rsidRDefault="001E41A3" w:rsidP="001E41A3"/>
    <w:p w14:paraId="47BE8FE8" w14:textId="77777777" w:rsidR="001E41A3" w:rsidRPr="00555E52" w:rsidRDefault="001E41A3" w:rsidP="001E41A3">
      <w:r w:rsidRPr="00555E52">
        <w:t>That said, I’m not heartless.  If you have an emergency or anticipate not being able to turn in your paper on time, come see me and we’ll see if we can work something out.</w:t>
      </w:r>
    </w:p>
    <w:p w14:paraId="74A39EE7" w14:textId="77777777" w:rsidR="001E41A3" w:rsidRPr="00555E52" w:rsidRDefault="001E41A3" w:rsidP="001E41A3"/>
    <w:p w14:paraId="44140C23" w14:textId="77777777" w:rsidR="001E41A3" w:rsidRPr="00555E52" w:rsidRDefault="001E41A3" w:rsidP="001E41A3">
      <w:r w:rsidRPr="00555E52">
        <w:t xml:space="preserve">Please note: </w:t>
      </w:r>
      <w:r w:rsidRPr="00555E52">
        <w:rPr>
          <w:b/>
        </w:rPr>
        <w:t>Technological failure does not constitute an emergency.</w:t>
      </w:r>
      <w:r w:rsidRPr="00555E52">
        <w:t xml:space="preserve">  Hard drives fail, servers go down, file transfers time out, and files get corrupted. You must plan for such contingencies: keep backups of your files, have extra ink cartridges handy, know where the local wifi hotspots are in case your home internet connection goes down. Technological issues are not excuses for late work. Please protect yourself (and your grades) by managing your time and backing up your work.</w:t>
      </w:r>
    </w:p>
    <w:p w14:paraId="50227D3F" w14:textId="77777777" w:rsidR="001E41A3" w:rsidRPr="00555E52" w:rsidRDefault="001E41A3" w:rsidP="001E41A3"/>
    <w:p w14:paraId="562BAE41" w14:textId="77777777" w:rsidR="001E41A3" w:rsidRPr="00555E52" w:rsidRDefault="001E41A3" w:rsidP="001E41A3">
      <w:r w:rsidRPr="00555E52">
        <w:rPr>
          <w:b/>
        </w:rPr>
        <w:t>Grade distribution</w:t>
      </w:r>
    </w:p>
    <w:p w14:paraId="64C8E1AE" w14:textId="77777777" w:rsidR="001E41A3" w:rsidRPr="00555E52" w:rsidRDefault="001E41A3" w:rsidP="001E41A3"/>
    <w:p w14:paraId="0986C9E6" w14:textId="77777777" w:rsidR="001E41A3" w:rsidRPr="00555E52" w:rsidRDefault="001E41A3" w:rsidP="00E01DD4">
      <w:pPr>
        <w:numPr>
          <w:ilvl w:val="0"/>
          <w:numId w:val="3"/>
        </w:numPr>
        <w:rPr>
          <w:color w:val="000000"/>
        </w:rPr>
      </w:pPr>
      <w:r w:rsidRPr="00555E52">
        <w:rPr>
          <w:color w:val="000000"/>
        </w:rPr>
        <w:t>Class participation: 10%</w:t>
      </w:r>
    </w:p>
    <w:p w14:paraId="12FC2F6F" w14:textId="77777777" w:rsidR="00E01DD4" w:rsidRPr="00555E52" w:rsidRDefault="00410D79" w:rsidP="001E41A3">
      <w:pPr>
        <w:numPr>
          <w:ilvl w:val="0"/>
          <w:numId w:val="3"/>
        </w:numPr>
        <w:rPr>
          <w:color w:val="000000"/>
        </w:rPr>
      </w:pPr>
      <w:r w:rsidRPr="00555E52">
        <w:rPr>
          <w:color w:val="000000"/>
        </w:rPr>
        <w:t>Public history career introduction (</w:t>
      </w:r>
      <w:r w:rsidR="00E01DD4" w:rsidRPr="00555E52">
        <w:rPr>
          <w:color w:val="000000"/>
        </w:rPr>
        <w:t>blog post</w:t>
      </w:r>
      <w:r w:rsidRPr="00555E52">
        <w:rPr>
          <w:color w:val="000000"/>
        </w:rPr>
        <w:t xml:space="preserve">): </w:t>
      </w:r>
      <w:r w:rsidR="005965D6">
        <w:rPr>
          <w:color w:val="000000"/>
        </w:rPr>
        <w:t>15</w:t>
      </w:r>
      <w:r w:rsidRPr="00555E52">
        <w:rPr>
          <w:color w:val="000000"/>
        </w:rPr>
        <w:t>%</w:t>
      </w:r>
    </w:p>
    <w:p w14:paraId="6FB4759C" w14:textId="77777777" w:rsidR="001E41A3" w:rsidRPr="00555E52" w:rsidRDefault="00A64872" w:rsidP="001E41A3">
      <w:pPr>
        <w:numPr>
          <w:ilvl w:val="0"/>
          <w:numId w:val="3"/>
        </w:numPr>
        <w:rPr>
          <w:color w:val="000000"/>
        </w:rPr>
      </w:pPr>
      <w:r w:rsidRPr="00555E52">
        <w:rPr>
          <w:color w:val="000000"/>
        </w:rPr>
        <w:t>Reflections</w:t>
      </w:r>
      <w:r w:rsidR="009D0FC0" w:rsidRPr="00555E52">
        <w:rPr>
          <w:color w:val="000000"/>
        </w:rPr>
        <w:t xml:space="preserve"> on assigned readings (on blog)</w:t>
      </w:r>
      <w:r w:rsidRPr="00555E52">
        <w:rPr>
          <w:color w:val="000000"/>
        </w:rPr>
        <w:t>, plus comments on others’ reflections</w:t>
      </w:r>
      <w:r w:rsidR="00E01DD4" w:rsidRPr="00555E52">
        <w:rPr>
          <w:color w:val="000000"/>
        </w:rPr>
        <w:t xml:space="preserve">: </w:t>
      </w:r>
      <w:r w:rsidR="008B219E">
        <w:rPr>
          <w:color w:val="000000"/>
        </w:rPr>
        <w:t>2</w:t>
      </w:r>
      <w:r w:rsidR="005965D6">
        <w:rPr>
          <w:color w:val="000000"/>
        </w:rPr>
        <w:t>5</w:t>
      </w:r>
      <w:r w:rsidR="00E01DD4" w:rsidRPr="00555E52">
        <w:rPr>
          <w:color w:val="000000"/>
        </w:rPr>
        <w:t>%</w:t>
      </w:r>
    </w:p>
    <w:p w14:paraId="7910DC07" w14:textId="77777777" w:rsidR="00410D79" w:rsidRPr="00555E52" w:rsidRDefault="0015256B" w:rsidP="001E41A3">
      <w:pPr>
        <w:numPr>
          <w:ilvl w:val="0"/>
          <w:numId w:val="3"/>
        </w:numPr>
        <w:rPr>
          <w:color w:val="000000"/>
        </w:rPr>
      </w:pPr>
      <w:r>
        <w:rPr>
          <w:color w:val="000000"/>
        </w:rPr>
        <w:t>Digital</w:t>
      </w:r>
      <w:r w:rsidR="00C30C4A">
        <w:rPr>
          <w:color w:val="000000"/>
        </w:rPr>
        <w:t xml:space="preserve"> </w:t>
      </w:r>
      <w:r w:rsidR="008B219E">
        <w:rPr>
          <w:color w:val="000000"/>
        </w:rPr>
        <w:t>public history project</w:t>
      </w:r>
      <w:r w:rsidR="00C30C4A">
        <w:rPr>
          <w:color w:val="000000"/>
        </w:rPr>
        <w:t xml:space="preserve"> proposal</w:t>
      </w:r>
      <w:r w:rsidR="00E01DD4" w:rsidRPr="00555E52">
        <w:rPr>
          <w:color w:val="000000"/>
        </w:rPr>
        <w:t xml:space="preserve">: </w:t>
      </w:r>
      <w:r w:rsidR="008B219E">
        <w:rPr>
          <w:color w:val="000000"/>
        </w:rPr>
        <w:t>3</w:t>
      </w:r>
      <w:r w:rsidR="00403F4D" w:rsidRPr="00555E52">
        <w:rPr>
          <w:color w:val="000000"/>
        </w:rPr>
        <w:t>0</w:t>
      </w:r>
      <w:r w:rsidR="00410D79" w:rsidRPr="00555E52">
        <w:rPr>
          <w:color w:val="000000"/>
        </w:rPr>
        <w:t>%</w:t>
      </w:r>
    </w:p>
    <w:p w14:paraId="16D5EA36" w14:textId="77777777" w:rsidR="008B219E" w:rsidRDefault="00157B19" w:rsidP="001E41A3">
      <w:pPr>
        <w:numPr>
          <w:ilvl w:val="0"/>
          <w:numId w:val="3"/>
        </w:numPr>
        <w:rPr>
          <w:color w:val="000000"/>
        </w:rPr>
      </w:pPr>
      <w:r>
        <w:rPr>
          <w:color w:val="000000"/>
        </w:rPr>
        <w:t>Major g</w:t>
      </w:r>
      <w:r w:rsidR="000344CD" w:rsidRPr="00555E52">
        <w:rPr>
          <w:color w:val="000000"/>
        </w:rPr>
        <w:t xml:space="preserve">rant proposal to fund </w:t>
      </w:r>
      <w:r w:rsidR="005965D6">
        <w:rPr>
          <w:color w:val="000000"/>
        </w:rPr>
        <w:t xml:space="preserve">digital </w:t>
      </w:r>
      <w:r w:rsidR="00C30C4A">
        <w:rPr>
          <w:color w:val="000000"/>
        </w:rPr>
        <w:t>public history project</w:t>
      </w:r>
      <w:r w:rsidR="00410D79" w:rsidRPr="00555E52">
        <w:rPr>
          <w:color w:val="000000"/>
        </w:rPr>
        <w:t xml:space="preserve">: </w:t>
      </w:r>
      <w:r w:rsidR="00403F4D" w:rsidRPr="00555E52">
        <w:rPr>
          <w:color w:val="000000"/>
        </w:rPr>
        <w:t>20</w:t>
      </w:r>
      <w:r w:rsidR="00410D79" w:rsidRPr="00555E52">
        <w:rPr>
          <w:color w:val="000000"/>
        </w:rPr>
        <w:t>%</w:t>
      </w:r>
    </w:p>
    <w:p w14:paraId="2786E239" w14:textId="77777777" w:rsidR="00B752BD" w:rsidRPr="00555E52" w:rsidRDefault="00B752BD" w:rsidP="001E41A3"/>
    <w:p w14:paraId="7CA17EEB" w14:textId="77777777" w:rsidR="002C1714" w:rsidRPr="00555E52" w:rsidRDefault="00B752BD" w:rsidP="001E41A3">
      <w:pPr>
        <w:rPr>
          <w:b/>
        </w:rPr>
      </w:pPr>
      <w:r w:rsidRPr="00555E52">
        <w:rPr>
          <w:b/>
        </w:rPr>
        <w:t>Grading scale</w:t>
      </w:r>
      <w:r w:rsidR="002C1714" w:rsidRPr="00555E52">
        <w:rPr>
          <w:b/>
        </w:rPr>
        <w:t xml:space="preserve"> </w:t>
      </w:r>
    </w:p>
    <w:p w14:paraId="5A8EF1E2" w14:textId="77777777" w:rsidR="002C1714" w:rsidRPr="00555E52" w:rsidRDefault="002C1714" w:rsidP="001E41A3">
      <w:pPr>
        <w:rPr>
          <w:b/>
        </w:rPr>
      </w:pPr>
    </w:p>
    <w:p w14:paraId="38E25653" w14:textId="77777777" w:rsidR="002C1714" w:rsidRPr="00555E52" w:rsidRDefault="002C1714" w:rsidP="001E41A3">
      <w:r w:rsidRPr="00555E52">
        <w:t xml:space="preserve">At the end of the course, I enter letter grades into Blackboard, and Blackboard converts letter grades into percentages (so, for example, a student who received a B- on every assignment would end the course with a final percentage of 81%). Students with the following cumulative percentages will receive the associated final </w:t>
      </w:r>
      <w:r w:rsidR="00617C1B" w:rsidRPr="00555E52">
        <w:t xml:space="preserve">course </w:t>
      </w:r>
      <w:r w:rsidRPr="00555E52">
        <w:t>grade</w:t>
      </w:r>
      <w:r w:rsidR="00617C1B" w:rsidRPr="00555E52">
        <w:t>s</w:t>
      </w:r>
      <w:r w:rsidRPr="00555E52">
        <w:t>:</w:t>
      </w:r>
    </w:p>
    <w:p w14:paraId="5E168538" w14:textId="77777777" w:rsidR="002C1714" w:rsidRPr="00555E52" w:rsidRDefault="002C1714" w:rsidP="001E41A3">
      <w:r w:rsidRPr="00555E5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3192"/>
        <w:gridCol w:w="3192"/>
        <w:gridCol w:w="3192"/>
      </w:tblGrid>
      <w:tr w:rsidR="002C1714" w:rsidRPr="00555E52" w14:paraId="5AF16669" w14:textId="77777777">
        <w:tc>
          <w:tcPr>
            <w:tcW w:w="3192" w:type="dxa"/>
          </w:tcPr>
          <w:p w14:paraId="210191BC" w14:textId="77777777" w:rsidR="002C1714" w:rsidRPr="00555E52" w:rsidRDefault="002C1714" w:rsidP="002C1714">
            <w:r w:rsidRPr="00555E52">
              <w:t>A+: 97-100</w:t>
            </w:r>
          </w:p>
        </w:tc>
        <w:tc>
          <w:tcPr>
            <w:tcW w:w="3192" w:type="dxa"/>
          </w:tcPr>
          <w:p w14:paraId="54408B59" w14:textId="77777777" w:rsidR="002C1714" w:rsidRPr="00555E52" w:rsidRDefault="002C1714" w:rsidP="002C1714">
            <w:r w:rsidRPr="00555E52">
              <w:t>A: 93-96</w:t>
            </w:r>
          </w:p>
        </w:tc>
        <w:tc>
          <w:tcPr>
            <w:tcW w:w="3192" w:type="dxa"/>
          </w:tcPr>
          <w:p w14:paraId="4B2EBC0F" w14:textId="77777777" w:rsidR="002C1714" w:rsidRPr="00555E52" w:rsidRDefault="002C1714" w:rsidP="002C1714">
            <w:r w:rsidRPr="00555E52">
              <w:t>A-: 90-92</w:t>
            </w:r>
          </w:p>
        </w:tc>
      </w:tr>
      <w:tr w:rsidR="002C1714" w:rsidRPr="00555E52" w14:paraId="20D564B9" w14:textId="77777777">
        <w:tc>
          <w:tcPr>
            <w:tcW w:w="3192" w:type="dxa"/>
          </w:tcPr>
          <w:p w14:paraId="79F2B79D" w14:textId="77777777" w:rsidR="002C1714" w:rsidRPr="00555E52" w:rsidRDefault="002C1714" w:rsidP="001E41A3">
            <w:r w:rsidRPr="00555E52">
              <w:t>B+: 87-89</w:t>
            </w:r>
          </w:p>
        </w:tc>
        <w:tc>
          <w:tcPr>
            <w:tcW w:w="3192" w:type="dxa"/>
          </w:tcPr>
          <w:p w14:paraId="6F7AEA55" w14:textId="77777777" w:rsidR="002C1714" w:rsidRPr="00555E52" w:rsidRDefault="002C1714" w:rsidP="002C1714">
            <w:r w:rsidRPr="00555E52">
              <w:t>B: 83-86</w:t>
            </w:r>
          </w:p>
        </w:tc>
        <w:tc>
          <w:tcPr>
            <w:tcW w:w="3192" w:type="dxa"/>
          </w:tcPr>
          <w:p w14:paraId="597CB916" w14:textId="77777777" w:rsidR="002C1714" w:rsidRPr="00555E52" w:rsidRDefault="002C1714" w:rsidP="001E41A3">
            <w:r w:rsidRPr="00555E52">
              <w:t>B-: 80-82</w:t>
            </w:r>
          </w:p>
        </w:tc>
      </w:tr>
      <w:tr w:rsidR="002C1714" w:rsidRPr="00555E52" w14:paraId="6E1E364C" w14:textId="77777777">
        <w:tc>
          <w:tcPr>
            <w:tcW w:w="3192" w:type="dxa"/>
          </w:tcPr>
          <w:p w14:paraId="3585DDFB" w14:textId="77777777" w:rsidR="002C1714" w:rsidRPr="00555E52" w:rsidRDefault="002C1714" w:rsidP="001E41A3">
            <w:r w:rsidRPr="00555E52">
              <w:t>C+: 77-79</w:t>
            </w:r>
          </w:p>
        </w:tc>
        <w:tc>
          <w:tcPr>
            <w:tcW w:w="3192" w:type="dxa"/>
          </w:tcPr>
          <w:p w14:paraId="6BA1B8AD" w14:textId="77777777" w:rsidR="002C1714" w:rsidRPr="00555E52" w:rsidRDefault="002C1714" w:rsidP="001E41A3">
            <w:r w:rsidRPr="00555E52">
              <w:t>C: 73-76</w:t>
            </w:r>
          </w:p>
        </w:tc>
        <w:tc>
          <w:tcPr>
            <w:tcW w:w="3192" w:type="dxa"/>
          </w:tcPr>
          <w:p w14:paraId="3636C487" w14:textId="77777777" w:rsidR="002C1714" w:rsidRPr="00555E52" w:rsidRDefault="002C1714" w:rsidP="001E41A3">
            <w:r w:rsidRPr="00555E52">
              <w:t>C-: 70-72</w:t>
            </w:r>
          </w:p>
        </w:tc>
      </w:tr>
      <w:tr w:rsidR="002C1714" w:rsidRPr="00555E52" w14:paraId="645CED79" w14:textId="77777777">
        <w:tc>
          <w:tcPr>
            <w:tcW w:w="3192" w:type="dxa"/>
          </w:tcPr>
          <w:p w14:paraId="1815F7D9" w14:textId="77777777" w:rsidR="002C1714" w:rsidRPr="00555E52" w:rsidRDefault="002C1714" w:rsidP="001E41A3">
            <w:r w:rsidRPr="00555E52">
              <w:t>D+: 67-69</w:t>
            </w:r>
          </w:p>
        </w:tc>
        <w:tc>
          <w:tcPr>
            <w:tcW w:w="3192" w:type="dxa"/>
          </w:tcPr>
          <w:p w14:paraId="1DD20B96" w14:textId="77777777" w:rsidR="002C1714" w:rsidRPr="00555E52" w:rsidRDefault="002C1714" w:rsidP="001E41A3">
            <w:r w:rsidRPr="00555E52">
              <w:t>D: 63-66</w:t>
            </w:r>
          </w:p>
        </w:tc>
        <w:tc>
          <w:tcPr>
            <w:tcW w:w="3192" w:type="dxa"/>
          </w:tcPr>
          <w:p w14:paraId="1E134579" w14:textId="77777777" w:rsidR="002C1714" w:rsidRPr="00555E52" w:rsidRDefault="002C1714" w:rsidP="001E41A3">
            <w:r w:rsidRPr="00555E52">
              <w:t>D-: 60-62</w:t>
            </w:r>
          </w:p>
        </w:tc>
      </w:tr>
      <w:tr w:rsidR="002C1714" w:rsidRPr="00555E52" w14:paraId="4D522D01" w14:textId="77777777">
        <w:tc>
          <w:tcPr>
            <w:tcW w:w="3192" w:type="dxa"/>
          </w:tcPr>
          <w:p w14:paraId="5C0F35D7" w14:textId="77777777" w:rsidR="002C1714" w:rsidRPr="00555E52" w:rsidRDefault="002C1714" w:rsidP="001E41A3">
            <w:r w:rsidRPr="00555E52">
              <w:t>F: 59 and below</w:t>
            </w:r>
          </w:p>
        </w:tc>
        <w:tc>
          <w:tcPr>
            <w:tcW w:w="3192" w:type="dxa"/>
          </w:tcPr>
          <w:p w14:paraId="4E914EBF" w14:textId="77777777" w:rsidR="002C1714" w:rsidRPr="00555E52" w:rsidRDefault="002C1714" w:rsidP="001E41A3"/>
        </w:tc>
        <w:tc>
          <w:tcPr>
            <w:tcW w:w="3192" w:type="dxa"/>
          </w:tcPr>
          <w:p w14:paraId="3786E6D4" w14:textId="77777777" w:rsidR="002C1714" w:rsidRPr="00555E52" w:rsidRDefault="002C1714" w:rsidP="001E41A3"/>
        </w:tc>
      </w:tr>
    </w:tbl>
    <w:p w14:paraId="64955EF8" w14:textId="77777777" w:rsidR="001E41A3" w:rsidRPr="00555E52" w:rsidRDefault="001E41A3" w:rsidP="001E41A3"/>
    <w:p w14:paraId="5169479B" w14:textId="77777777" w:rsidR="00DB11A6" w:rsidRDefault="00DB11A6" w:rsidP="001E41A3">
      <w:pPr>
        <w:rPr>
          <w:b/>
          <w:color w:val="000000"/>
        </w:rPr>
      </w:pPr>
    </w:p>
    <w:p w14:paraId="4EECD448" w14:textId="77777777" w:rsidR="00DB11A6" w:rsidRDefault="00DB11A6" w:rsidP="001E41A3">
      <w:pPr>
        <w:rPr>
          <w:b/>
          <w:color w:val="000000"/>
        </w:rPr>
      </w:pPr>
    </w:p>
    <w:p w14:paraId="6E98B93A" w14:textId="77777777" w:rsidR="001E41A3" w:rsidRPr="00555E52" w:rsidRDefault="001E41A3" w:rsidP="001E41A3">
      <w:pPr>
        <w:rPr>
          <w:b/>
          <w:color w:val="000000"/>
        </w:rPr>
      </w:pPr>
      <w:r w:rsidRPr="00555E52">
        <w:rPr>
          <w:b/>
          <w:color w:val="000000"/>
        </w:rPr>
        <w:t>Plagiarism</w:t>
      </w:r>
    </w:p>
    <w:p w14:paraId="7406D590" w14:textId="77777777" w:rsidR="001E41A3" w:rsidRPr="00555E52" w:rsidRDefault="001E41A3" w:rsidP="001E41A3">
      <w:pPr>
        <w:rPr>
          <w:color w:val="000000"/>
        </w:rPr>
      </w:pPr>
    </w:p>
    <w:p w14:paraId="453BD9F1" w14:textId="77777777" w:rsidR="001E41A3" w:rsidRPr="00555E52" w:rsidRDefault="001E41A3" w:rsidP="001E41A3">
      <w:pPr>
        <w:rPr>
          <w:color w:val="000000"/>
        </w:rPr>
      </w:pPr>
      <w:r w:rsidRPr="00555E52">
        <w:rPr>
          <w:color w:val="000000"/>
        </w:rPr>
        <w:t>A student commits plagiarism not only if she turns in someone else’s work as her own, but also if she borrows others’ ideas or phras</w:t>
      </w:r>
      <w:r w:rsidR="00AB7692" w:rsidRPr="00555E52">
        <w:rPr>
          <w:color w:val="000000"/>
        </w:rPr>
        <w:t xml:space="preserve">es without giving them credit. </w:t>
      </w:r>
      <w:r w:rsidRPr="00555E52">
        <w:rPr>
          <w:color w:val="000000"/>
        </w:rPr>
        <w:t>We can discuss this in clas</w:t>
      </w:r>
      <w:r w:rsidR="00AB7692" w:rsidRPr="00555E52">
        <w:rPr>
          <w:color w:val="000000"/>
        </w:rPr>
        <w:t xml:space="preserve">s if anyone has any questions. </w:t>
      </w:r>
      <w:r w:rsidRPr="00555E52">
        <w:rPr>
          <w:color w:val="000000"/>
        </w:rPr>
        <w:t>Any student who plagiarizes or cheats on</w:t>
      </w:r>
      <w:r w:rsidR="00B752BD" w:rsidRPr="00555E52">
        <w:rPr>
          <w:color w:val="000000"/>
        </w:rPr>
        <w:t xml:space="preserve"> any assignment may receive a grade of zero</w:t>
      </w:r>
      <w:r w:rsidRPr="00555E52">
        <w:rPr>
          <w:color w:val="000000"/>
        </w:rPr>
        <w:t xml:space="preserve"> on the assignment </w:t>
      </w:r>
      <w:r w:rsidR="00B752BD" w:rsidRPr="00555E52">
        <w:rPr>
          <w:color w:val="000000"/>
        </w:rPr>
        <w:t>and</w:t>
      </w:r>
      <w:r w:rsidRPr="00555E52">
        <w:rPr>
          <w:color w:val="000000"/>
        </w:rPr>
        <w:t xml:space="preserve"> </w:t>
      </w:r>
      <w:r w:rsidR="00B752BD" w:rsidRPr="00555E52">
        <w:rPr>
          <w:color w:val="000000"/>
        </w:rPr>
        <w:t xml:space="preserve">an F </w:t>
      </w:r>
      <w:r w:rsidRPr="00555E52">
        <w:rPr>
          <w:color w:val="000000"/>
        </w:rPr>
        <w:t>in the course and may be subject to academic discipline by the university.</w:t>
      </w:r>
    </w:p>
    <w:p w14:paraId="2424CA4B" w14:textId="77777777" w:rsidR="001E41A3" w:rsidRPr="00555E52" w:rsidRDefault="001E41A3" w:rsidP="001E41A3">
      <w:pPr>
        <w:rPr>
          <w:color w:val="000000"/>
        </w:rPr>
      </w:pPr>
    </w:p>
    <w:p w14:paraId="32716D9F" w14:textId="77777777" w:rsidR="001E41A3" w:rsidRPr="00555E52" w:rsidRDefault="001E41A3" w:rsidP="001E41A3">
      <w:r w:rsidRPr="00555E52">
        <w:t xml:space="preserve">I am interested in </w:t>
      </w:r>
      <w:r w:rsidRPr="00555E52">
        <w:rPr>
          <w:i/>
        </w:rPr>
        <w:t>your</w:t>
      </w:r>
      <w:r w:rsidRPr="00555E52">
        <w:t xml:space="preserve"> thoughts and </w:t>
      </w:r>
      <w:r w:rsidRPr="00555E52">
        <w:rPr>
          <w:i/>
        </w:rPr>
        <w:t>your</w:t>
      </w:r>
      <w:r w:rsidRPr="00555E52">
        <w:t xml:space="preserve"> creative and analytical work.  Please share them with me!</w:t>
      </w:r>
    </w:p>
    <w:p w14:paraId="44874673" w14:textId="77777777" w:rsidR="001E41A3" w:rsidRPr="00555E52" w:rsidRDefault="001E41A3" w:rsidP="001E41A3"/>
    <w:p w14:paraId="14A693E1" w14:textId="77777777" w:rsidR="001E41A3" w:rsidRPr="00555E52" w:rsidRDefault="001E41A3" w:rsidP="001E41A3">
      <w:pPr>
        <w:rPr>
          <w:b/>
          <w:color w:val="000000"/>
        </w:rPr>
      </w:pPr>
      <w:r w:rsidRPr="00555E52">
        <w:rPr>
          <w:b/>
          <w:color w:val="000000"/>
        </w:rPr>
        <w:t>Accommodations</w:t>
      </w:r>
    </w:p>
    <w:p w14:paraId="5583DA01" w14:textId="77777777" w:rsidR="001E41A3" w:rsidRPr="00555E52" w:rsidRDefault="001E41A3" w:rsidP="001E41A3">
      <w:pPr>
        <w:rPr>
          <w:b/>
          <w:color w:val="000000"/>
        </w:rPr>
      </w:pPr>
    </w:p>
    <w:p w14:paraId="3E4F4C34" w14:textId="77777777" w:rsidR="001E41A3" w:rsidRPr="00555E52" w:rsidRDefault="001E41A3" w:rsidP="001E41A3">
      <w:pPr>
        <w:rPr>
          <w:color w:val="000000"/>
        </w:rPr>
      </w:pPr>
      <w:r w:rsidRPr="00555E52">
        <w:rPr>
          <w:color w:val="000000"/>
        </w:rPr>
        <w:t>I need to hear from anyone who has a disability that may require some modification of seating, assignments, or other class requirements so that appropriate arrangements may be made.  Please see me after class or during my office hours.</w:t>
      </w:r>
    </w:p>
    <w:p w14:paraId="032B39B1" w14:textId="77777777" w:rsidR="001E41A3" w:rsidRPr="00555E52" w:rsidRDefault="001E41A3" w:rsidP="001E41A3">
      <w:pPr>
        <w:rPr>
          <w:b/>
          <w:color w:val="000000"/>
        </w:rPr>
      </w:pPr>
    </w:p>
    <w:p w14:paraId="2C50E3C3" w14:textId="77777777" w:rsidR="001E41A3" w:rsidRPr="00555E52" w:rsidRDefault="001E41A3" w:rsidP="001E41A3">
      <w:pPr>
        <w:rPr>
          <w:b/>
          <w:color w:val="000000"/>
        </w:rPr>
      </w:pPr>
      <w:r w:rsidRPr="00555E52">
        <w:rPr>
          <w:b/>
          <w:color w:val="000000"/>
        </w:rPr>
        <w:t>Talk to me</w:t>
      </w:r>
    </w:p>
    <w:p w14:paraId="363E8CFB" w14:textId="77777777" w:rsidR="001E41A3" w:rsidRPr="00555E52" w:rsidRDefault="001E41A3" w:rsidP="001E41A3">
      <w:pPr>
        <w:rPr>
          <w:color w:val="000000"/>
        </w:rPr>
      </w:pPr>
    </w:p>
    <w:p w14:paraId="18B33B33" w14:textId="77777777" w:rsidR="001E41A3" w:rsidRPr="00555E52" w:rsidRDefault="001E41A3" w:rsidP="001E41A3">
      <w:pPr>
        <w:rPr>
          <w:color w:val="000000"/>
        </w:rPr>
      </w:pPr>
      <w:r w:rsidRPr="00555E52">
        <w:rPr>
          <w:color w:val="000000"/>
        </w:rPr>
        <w:t>I will be available during my office hours to address your concerns with the class and assignments.  I encourage you to come see me if you feel you have not been offered a chance to participate in class discussion, you are troubled by a particular assignment, you would like to talk more with me about an issue raised in class, or you have concerns about your performance in the course.</w:t>
      </w:r>
    </w:p>
    <w:p w14:paraId="2EF2C7FB" w14:textId="77777777" w:rsidR="001E41A3" w:rsidRPr="00555E52" w:rsidRDefault="001E41A3" w:rsidP="001E41A3">
      <w:pPr>
        <w:jc w:val="center"/>
        <w:rPr>
          <w:b/>
        </w:rPr>
      </w:pPr>
    </w:p>
    <w:p w14:paraId="32EEA15B" w14:textId="77777777" w:rsidR="001E41A3" w:rsidRPr="00555E52" w:rsidRDefault="001E41A3" w:rsidP="001E41A3">
      <w:pPr>
        <w:jc w:val="center"/>
        <w:rPr>
          <w:b/>
        </w:rPr>
      </w:pPr>
      <w:r w:rsidRPr="00555E52">
        <w:rPr>
          <w:b/>
        </w:rPr>
        <w:t>COURSE SCHEDULE</w:t>
      </w:r>
    </w:p>
    <w:p w14:paraId="07B0EA3E" w14:textId="77777777" w:rsidR="001E41A3" w:rsidRPr="00555E52" w:rsidRDefault="001E41A3" w:rsidP="001E41A3"/>
    <w:p w14:paraId="2916F942" w14:textId="77777777" w:rsidR="001E41A3" w:rsidRPr="00555E52" w:rsidRDefault="001E41A3" w:rsidP="001E41A3">
      <w:pPr>
        <w:rPr>
          <w:i/>
        </w:rPr>
      </w:pPr>
      <w:r w:rsidRPr="00555E52">
        <w:rPr>
          <w:i/>
        </w:rPr>
        <w:t>Please complete each set of readings before class on the date shown.</w:t>
      </w:r>
    </w:p>
    <w:p w14:paraId="71651D4F" w14:textId="77777777" w:rsidR="00781768" w:rsidRPr="00555E52" w:rsidRDefault="00781768"/>
    <w:p w14:paraId="4F2252B7" w14:textId="77777777" w:rsidR="00905798" w:rsidRPr="00555E52" w:rsidRDefault="00905798">
      <w:r w:rsidRPr="00555E52">
        <w:t xml:space="preserve">January </w:t>
      </w:r>
      <w:r w:rsidR="008B219E">
        <w:t>13</w:t>
      </w:r>
      <w:r w:rsidRPr="00555E52">
        <w:t>:</w:t>
      </w:r>
      <w:r w:rsidR="00D97B47" w:rsidRPr="00555E52">
        <w:t xml:space="preserve"> </w:t>
      </w:r>
      <w:r w:rsidR="00C4409F">
        <w:t>Introduction</w:t>
      </w:r>
      <w:r w:rsidR="00D97B47" w:rsidRPr="00555E52">
        <w:t xml:space="preserve">  </w:t>
      </w:r>
    </w:p>
    <w:p w14:paraId="72CC096C" w14:textId="77777777" w:rsidR="00905798" w:rsidRPr="00555E52" w:rsidRDefault="00905798"/>
    <w:p w14:paraId="1892775D" w14:textId="77777777" w:rsidR="00A82041" w:rsidRPr="00555E52" w:rsidRDefault="008B219E">
      <w:r>
        <w:t>January 20</w:t>
      </w:r>
      <w:r w:rsidR="00905798" w:rsidRPr="00555E52">
        <w:t>:</w:t>
      </w:r>
      <w:r w:rsidR="00D97B47" w:rsidRPr="00555E52">
        <w:t xml:space="preserve">  </w:t>
      </w:r>
      <w:r w:rsidR="001D2A9C">
        <w:t xml:space="preserve">Shifting </w:t>
      </w:r>
      <w:r w:rsidR="00780EA8">
        <w:t>p</w:t>
      </w:r>
      <w:r w:rsidR="001D2A9C">
        <w:t>aradigms</w:t>
      </w:r>
    </w:p>
    <w:p w14:paraId="45F9D977" w14:textId="77777777" w:rsidR="00A76998" w:rsidRPr="00555E52" w:rsidRDefault="001D2A9C" w:rsidP="001D2A9C">
      <w:pPr>
        <w:pStyle w:val="ListParagraph"/>
        <w:numPr>
          <w:ilvl w:val="0"/>
          <w:numId w:val="16"/>
        </w:numPr>
      </w:pPr>
      <w:r w:rsidRPr="001D2A9C">
        <w:rPr>
          <w:i/>
        </w:rPr>
        <w:t>Letting Go</w:t>
      </w:r>
      <w:r>
        <w:t>, pp. 7 - 155</w:t>
      </w:r>
    </w:p>
    <w:p w14:paraId="1D188A4A" w14:textId="77777777" w:rsidR="00905798" w:rsidRPr="00555E52" w:rsidRDefault="00905798"/>
    <w:p w14:paraId="517E0D7A" w14:textId="77777777" w:rsidR="00A82041" w:rsidRPr="00555E52" w:rsidRDefault="008B219E">
      <w:r>
        <w:t>January 27</w:t>
      </w:r>
      <w:r w:rsidR="00905798" w:rsidRPr="00555E52">
        <w:t>:</w:t>
      </w:r>
      <w:r w:rsidR="00BB2E97" w:rsidRPr="00555E52">
        <w:t xml:space="preserve"> </w:t>
      </w:r>
      <w:r w:rsidR="001D2A9C">
        <w:t xml:space="preserve">Shifting </w:t>
      </w:r>
      <w:r w:rsidR="00780EA8">
        <w:t>p</w:t>
      </w:r>
      <w:r w:rsidR="001D2A9C">
        <w:t>aradigms, continued</w:t>
      </w:r>
    </w:p>
    <w:p w14:paraId="6BD7DDEE" w14:textId="77777777" w:rsidR="00996BD6" w:rsidRPr="001D2A9C" w:rsidRDefault="001D2A9C" w:rsidP="001D2A9C">
      <w:pPr>
        <w:pStyle w:val="ListParagraph"/>
        <w:numPr>
          <w:ilvl w:val="0"/>
          <w:numId w:val="16"/>
        </w:numPr>
      </w:pPr>
      <w:r w:rsidRPr="001D2A9C">
        <w:rPr>
          <w:i/>
        </w:rPr>
        <w:t>Letting Go</w:t>
      </w:r>
      <w:r>
        <w:t>, pp. 156</w:t>
      </w:r>
      <w:r w:rsidR="002B2AEC">
        <w:t xml:space="preserve"> </w:t>
      </w:r>
      <w:r>
        <w:t>-</w:t>
      </w:r>
      <w:r w:rsidR="002B2AEC">
        <w:t xml:space="preserve"> </w:t>
      </w:r>
      <w:r>
        <w:t>321</w:t>
      </w:r>
    </w:p>
    <w:p w14:paraId="5369E0C8" w14:textId="77777777" w:rsidR="00905798" w:rsidRPr="00555E52" w:rsidRDefault="00905798"/>
    <w:p w14:paraId="1FE13319" w14:textId="77777777" w:rsidR="001D2A9C" w:rsidRDefault="008B219E">
      <w:r>
        <w:t>February 3</w:t>
      </w:r>
      <w:r w:rsidR="00905798" w:rsidRPr="00555E52">
        <w:t>:</w:t>
      </w:r>
      <w:r w:rsidR="00BB2E97" w:rsidRPr="00555E52">
        <w:t xml:space="preserve"> </w:t>
      </w:r>
      <w:r w:rsidR="001D2A9C">
        <w:t>Difficult topics in public history</w:t>
      </w:r>
    </w:p>
    <w:p w14:paraId="1D7202C7" w14:textId="77777777" w:rsidR="001D2A9C" w:rsidRPr="001D2A9C" w:rsidRDefault="001D2A9C" w:rsidP="001D2A9C">
      <w:pPr>
        <w:ind w:firstLine="720"/>
        <w:rPr>
          <w:i/>
        </w:rPr>
      </w:pPr>
      <w:r>
        <w:t xml:space="preserve">• </w:t>
      </w:r>
      <w:r>
        <w:rPr>
          <w:i/>
        </w:rPr>
        <w:t>Slavery and Public History</w:t>
      </w:r>
    </w:p>
    <w:p w14:paraId="39E144B7" w14:textId="77777777" w:rsidR="00905798" w:rsidRPr="00555E52" w:rsidRDefault="00905798"/>
    <w:p w14:paraId="1215F1B5" w14:textId="77777777" w:rsidR="006E25A9" w:rsidRDefault="00781768">
      <w:r w:rsidRPr="00555E52">
        <w:t xml:space="preserve">Feb. </w:t>
      </w:r>
      <w:r w:rsidR="008B219E">
        <w:t>10</w:t>
      </w:r>
      <w:r w:rsidRPr="00555E52">
        <w:t xml:space="preserve">: </w:t>
      </w:r>
      <w:r w:rsidR="00D913AF">
        <w:t xml:space="preserve">Difficult topics + museums as social institutions = </w:t>
      </w:r>
      <w:r w:rsidR="001D2A9C">
        <w:t>Museums address Ferguson</w:t>
      </w:r>
    </w:p>
    <w:p w14:paraId="6EE65C55" w14:textId="77777777" w:rsidR="001D2A9C" w:rsidRDefault="00C575A0" w:rsidP="00D913AF">
      <w:pPr>
        <w:pStyle w:val="ListParagraph"/>
        <w:numPr>
          <w:ilvl w:val="0"/>
          <w:numId w:val="16"/>
        </w:numPr>
      </w:pPr>
      <w:r>
        <w:t>S</w:t>
      </w:r>
      <w:r w:rsidR="00D913AF">
        <w:t>ee links on website</w:t>
      </w:r>
      <w:r>
        <w:t>.</w:t>
      </w:r>
    </w:p>
    <w:p w14:paraId="16710FD5" w14:textId="77777777" w:rsidR="001D2A9C" w:rsidRDefault="001D2A9C"/>
    <w:p w14:paraId="0A792809" w14:textId="77777777" w:rsidR="00D913AF" w:rsidRDefault="008B219E" w:rsidP="006832E6">
      <w:r>
        <w:t>February 17</w:t>
      </w:r>
      <w:r w:rsidR="00905798" w:rsidRPr="00555E52">
        <w:t>:</w:t>
      </w:r>
      <w:r w:rsidR="00BB2E97" w:rsidRPr="00555E52">
        <w:t xml:space="preserve"> </w:t>
      </w:r>
      <w:r w:rsidR="00D913AF">
        <w:t>Museums as social institutions, continued</w:t>
      </w:r>
    </w:p>
    <w:p w14:paraId="6501A9F3" w14:textId="77777777" w:rsidR="00384B00" w:rsidRDefault="00D913AF" w:rsidP="00D913AF">
      <w:pPr>
        <w:pStyle w:val="ListParagraph"/>
        <w:numPr>
          <w:ilvl w:val="0"/>
          <w:numId w:val="16"/>
        </w:numPr>
      </w:pPr>
      <w:r>
        <w:rPr>
          <w:i/>
        </w:rPr>
        <w:t>The Participatory Museum</w:t>
      </w:r>
      <w:r>
        <w:t xml:space="preserve">: Read pp. </w:t>
      </w:r>
      <w:r w:rsidR="002B2AEC">
        <w:t xml:space="preserve">i - </w:t>
      </w:r>
      <w:r>
        <w:t>126; skim the rest, focusing on topics or case studies of interest to you.</w:t>
      </w:r>
    </w:p>
    <w:p w14:paraId="0BE1B076" w14:textId="77777777" w:rsidR="00D913AF" w:rsidRPr="00D913AF" w:rsidRDefault="00384B00" w:rsidP="00D913AF">
      <w:pPr>
        <w:pStyle w:val="ListParagraph"/>
        <w:numPr>
          <w:ilvl w:val="0"/>
          <w:numId w:val="16"/>
        </w:numPr>
      </w:pPr>
      <w:r>
        <w:t xml:space="preserve">During the week, visit one of Boise’s museums and identify (a) existing participatory elements of </w:t>
      </w:r>
      <w:r w:rsidR="002B2AEC">
        <w:t>its</w:t>
      </w:r>
      <w:r>
        <w:t xml:space="preserve"> exhibits or programming</w:t>
      </w:r>
      <w:r w:rsidR="002B2AEC">
        <w:t xml:space="preserve"> and (b) opportunities to further integrate participatory elements.</w:t>
      </w:r>
    </w:p>
    <w:p w14:paraId="6C3B68E5" w14:textId="77777777" w:rsidR="00916C62" w:rsidRPr="00555E52" w:rsidRDefault="00916C62" w:rsidP="00C575A0">
      <w:pPr>
        <w:pStyle w:val="ListParagraph"/>
        <w:numPr>
          <w:ilvl w:val="0"/>
          <w:numId w:val="16"/>
        </w:numPr>
      </w:pPr>
      <w:r w:rsidRPr="00C575A0">
        <w:rPr>
          <w:b/>
        </w:rPr>
        <w:t>Public history career introduction due</w:t>
      </w:r>
      <w:r w:rsidRPr="00555E52">
        <w:t xml:space="preserve"> (post on blog by </w:t>
      </w:r>
      <w:r w:rsidR="00F42805">
        <w:t>Monday 2/16</w:t>
      </w:r>
      <w:r w:rsidRPr="00C575A0">
        <w:rPr>
          <w:color w:val="FF0000"/>
        </w:rPr>
        <w:t xml:space="preserve"> </w:t>
      </w:r>
      <w:r w:rsidRPr="00555E52">
        <w:t>at noon)</w:t>
      </w:r>
    </w:p>
    <w:p w14:paraId="3E3404B7" w14:textId="77777777" w:rsidR="00905798" w:rsidRPr="00555E52" w:rsidRDefault="00905798"/>
    <w:p w14:paraId="6CA5AD21" w14:textId="77777777" w:rsidR="006832E6" w:rsidRPr="00555E52" w:rsidRDefault="008B219E" w:rsidP="006832E6">
      <w:r>
        <w:t>February 24</w:t>
      </w:r>
      <w:r w:rsidR="00905798" w:rsidRPr="00555E52">
        <w:t>:</w:t>
      </w:r>
      <w:r w:rsidR="00C107E2" w:rsidRPr="00555E52">
        <w:t xml:space="preserve"> </w:t>
      </w:r>
      <w:r w:rsidR="006832E6" w:rsidRPr="00C4409F">
        <w:t xml:space="preserve">Historic Preservation, </w:t>
      </w:r>
      <w:r w:rsidR="00C4409F" w:rsidRPr="00C4409F">
        <w:t>p</w:t>
      </w:r>
      <w:r w:rsidR="006832E6" w:rsidRPr="00C4409F">
        <w:t>art I</w:t>
      </w:r>
    </w:p>
    <w:p w14:paraId="2AEFC439" w14:textId="77777777" w:rsidR="006832E6" w:rsidRPr="00555E52" w:rsidRDefault="00AB29E9" w:rsidP="006832E6">
      <w:pPr>
        <w:pStyle w:val="ListParagraph"/>
        <w:numPr>
          <w:ilvl w:val="0"/>
          <w:numId w:val="7"/>
        </w:numPr>
      </w:pPr>
      <w:r>
        <w:t xml:space="preserve">Tyler et. al., </w:t>
      </w:r>
      <w:r w:rsidR="006832E6" w:rsidRPr="00555E52">
        <w:rPr>
          <w:i/>
        </w:rPr>
        <w:t>Historic Preservation</w:t>
      </w:r>
      <w:r w:rsidR="006832E6" w:rsidRPr="00555E52">
        <w:t xml:space="preserve"> chapters 1, 2, 3 (in chapter 3, skim pp. 63-102 and read pp. 103-119).</w:t>
      </w:r>
    </w:p>
    <w:p w14:paraId="4B4794A6" w14:textId="77777777" w:rsidR="006832E6" w:rsidRPr="00555E52" w:rsidRDefault="006832E6" w:rsidP="006832E6">
      <w:pPr>
        <w:pStyle w:val="ListParagraph"/>
        <w:numPr>
          <w:ilvl w:val="0"/>
          <w:numId w:val="7"/>
        </w:numPr>
      </w:pPr>
      <w:r w:rsidRPr="00555E52">
        <w:t xml:space="preserve">“Teaching Preservation: What’s Endangered in Boise?” </w:t>
      </w:r>
      <w:hyperlink r:id="rId7" w:history="1">
        <w:r w:rsidR="00F04F00" w:rsidRPr="00F04F00">
          <w:rPr>
            <w:rStyle w:val="Hyperlink"/>
          </w:rPr>
          <w:t>http://blog.preservationnation.org/2010/06/08/teaching-preservation-whats-endangered-in-boise/</w:t>
        </w:r>
      </w:hyperlink>
    </w:p>
    <w:p w14:paraId="141E8B42" w14:textId="77777777" w:rsidR="00905798" w:rsidRPr="00555E52" w:rsidRDefault="00905798" w:rsidP="000D2568"/>
    <w:p w14:paraId="72D12C7A" w14:textId="77777777" w:rsidR="006832E6" w:rsidRPr="00555E52" w:rsidRDefault="008B219E" w:rsidP="006832E6">
      <w:r>
        <w:t>March 3</w:t>
      </w:r>
      <w:r w:rsidR="00905798" w:rsidRPr="00555E52">
        <w:t>:</w:t>
      </w:r>
      <w:r w:rsidR="00C107E2" w:rsidRPr="00555E52">
        <w:t xml:space="preserve"> </w:t>
      </w:r>
      <w:r w:rsidR="006832E6" w:rsidRPr="00C4409F">
        <w:t xml:space="preserve">Historic Preservation, </w:t>
      </w:r>
      <w:r w:rsidR="00C4409F" w:rsidRPr="00C4409F">
        <w:t>p</w:t>
      </w:r>
      <w:r w:rsidR="006832E6" w:rsidRPr="00C4409F">
        <w:t>art II</w:t>
      </w:r>
    </w:p>
    <w:p w14:paraId="5DA44BCA" w14:textId="77777777" w:rsidR="006832E6" w:rsidRPr="00555E52" w:rsidRDefault="00AB29E9" w:rsidP="006832E6">
      <w:pPr>
        <w:pStyle w:val="ListParagraph"/>
        <w:numPr>
          <w:ilvl w:val="0"/>
          <w:numId w:val="8"/>
        </w:numPr>
      </w:pPr>
      <w:r>
        <w:t xml:space="preserve">Tyler et. al., </w:t>
      </w:r>
      <w:r w:rsidR="006832E6" w:rsidRPr="00555E52">
        <w:rPr>
          <w:i/>
        </w:rPr>
        <w:t>Historic Preservation</w:t>
      </w:r>
      <w:r w:rsidR="006832E6" w:rsidRPr="00555E52">
        <w:t xml:space="preserve"> chapters 4 (skim), 5, 6 (skim), 7 (read through p. 220; skim 221-235), 9, 11.</w:t>
      </w:r>
    </w:p>
    <w:p w14:paraId="02FC6DD0" w14:textId="77777777" w:rsidR="00E0026E" w:rsidRDefault="003C5664" w:rsidP="0084441D">
      <w:pPr>
        <w:pStyle w:val="ListParagraph"/>
        <w:numPr>
          <w:ilvl w:val="0"/>
          <w:numId w:val="8"/>
        </w:numPr>
      </w:pPr>
      <w:r w:rsidRPr="00555E52">
        <w:t xml:space="preserve">Explore http://www.nps.gov/history/nhl/ -- especially </w:t>
      </w:r>
      <w:hyperlink r:id="rId8" w:history="1">
        <w:r w:rsidRPr="00355139">
          <w:rPr>
            <w:rStyle w:val="Hyperlink"/>
          </w:rPr>
          <w:t>http://www.nps.gov/nr/publications/bulletins/nhl/index.htm</w:t>
        </w:r>
      </w:hyperlink>
    </w:p>
    <w:p w14:paraId="290D677B" w14:textId="77777777" w:rsidR="00905798" w:rsidRPr="00555E52" w:rsidRDefault="00905798"/>
    <w:p w14:paraId="0247A5E4" w14:textId="5115439B" w:rsidR="00E41BCF" w:rsidRPr="00555E52" w:rsidRDefault="00905798">
      <w:r w:rsidRPr="00555E52">
        <w:t xml:space="preserve">March </w:t>
      </w:r>
      <w:r w:rsidR="00DA6470">
        <w:t>10</w:t>
      </w:r>
      <w:r w:rsidRPr="00555E52">
        <w:t>:</w:t>
      </w:r>
      <w:r w:rsidR="00712731" w:rsidRPr="00555E52">
        <w:t xml:space="preserve"> </w:t>
      </w:r>
      <w:r w:rsidR="00C7557F">
        <w:t>To be determined by student interest</w:t>
      </w:r>
      <w:bookmarkStart w:id="0" w:name="_GoBack"/>
      <w:bookmarkEnd w:id="0"/>
    </w:p>
    <w:p w14:paraId="11B3DBE5" w14:textId="77777777" w:rsidR="00905798" w:rsidRPr="00555E52" w:rsidRDefault="00905798"/>
    <w:p w14:paraId="3C079F49" w14:textId="77777777" w:rsidR="00C575A0" w:rsidRDefault="00DA6470" w:rsidP="00C575A0">
      <w:r>
        <w:t>March 17</w:t>
      </w:r>
      <w:r w:rsidR="00905798" w:rsidRPr="00555E52">
        <w:t>:</w:t>
      </w:r>
      <w:r w:rsidR="00A82041" w:rsidRPr="00555E52">
        <w:t xml:space="preserve"> </w:t>
      </w:r>
      <w:r w:rsidR="00C575A0" w:rsidRPr="00C4409F">
        <w:t>The public’s practice of history, analog and digital</w:t>
      </w:r>
    </w:p>
    <w:p w14:paraId="0B767BC1" w14:textId="77777777" w:rsidR="00F45B3D" w:rsidRPr="006A3C5E" w:rsidRDefault="00C575A0" w:rsidP="00C575A0">
      <w:pPr>
        <w:pStyle w:val="ListParagraph"/>
        <w:numPr>
          <w:ilvl w:val="0"/>
          <w:numId w:val="23"/>
        </w:numPr>
      </w:pPr>
      <w:r>
        <w:t>See links on website.</w:t>
      </w:r>
    </w:p>
    <w:p w14:paraId="5B76527C" w14:textId="77777777" w:rsidR="00905798" w:rsidRPr="00555E52" w:rsidRDefault="00905798"/>
    <w:p w14:paraId="654741CD" w14:textId="77777777" w:rsidR="00DA6470" w:rsidRDefault="00DA6470" w:rsidP="00AE12BA">
      <w:r>
        <w:t>March 24</w:t>
      </w:r>
      <w:r w:rsidR="00905798" w:rsidRPr="00555E52">
        <w:t>:</w:t>
      </w:r>
      <w:r w:rsidR="00BB2E97" w:rsidRPr="00555E52">
        <w:t xml:space="preserve"> </w:t>
      </w:r>
      <w:r>
        <w:t>Spring break. Class does not meet.</w:t>
      </w:r>
    </w:p>
    <w:p w14:paraId="79B43EBE" w14:textId="77777777" w:rsidR="00C64C34" w:rsidRPr="00555E52" w:rsidRDefault="00C64C34" w:rsidP="00AE12BA"/>
    <w:p w14:paraId="12D80719" w14:textId="77777777" w:rsidR="006F6B5B" w:rsidRDefault="00DA6470" w:rsidP="006F6B5B">
      <w:r>
        <w:t>March 31</w:t>
      </w:r>
      <w:r w:rsidR="00C64C34" w:rsidRPr="00555E52">
        <w:t xml:space="preserve">: </w:t>
      </w:r>
      <w:r w:rsidR="00BD1BED">
        <w:t>Careers and entrepreneurialism</w:t>
      </w:r>
    </w:p>
    <w:p w14:paraId="0494F82B" w14:textId="77777777" w:rsidR="006F6B5B" w:rsidRDefault="006F6B5B" w:rsidP="006F6B5B">
      <w:pPr>
        <w:pStyle w:val="ListParagraph"/>
        <w:numPr>
          <w:ilvl w:val="0"/>
          <w:numId w:val="24"/>
        </w:numPr>
      </w:pPr>
      <w:r>
        <w:t>See links on website.</w:t>
      </w:r>
    </w:p>
    <w:p w14:paraId="620131EE" w14:textId="77777777" w:rsidR="00C64C34" w:rsidRPr="00555E52" w:rsidRDefault="00C64C34"/>
    <w:p w14:paraId="62E56D06" w14:textId="77777777" w:rsidR="006F6B5B" w:rsidRDefault="00C64C34" w:rsidP="006F6B5B">
      <w:r w:rsidRPr="00555E52">
        <w:t xml:space="preserve">April </w:t>
      </w:r>
      <w:r w:rsidR="00DA6470">
        <w:t>7</w:t>
      </w:r>
      <w:r w:rsidRPr="00555E52">
        <w:t xml:space="preserve">: </w:t>
      </w:r>
      <w:r w:rsidR="006F6B5B" w:rsidRPr="00555E52">
        <w:t>Ethical dilemmas, Part I: deploying history for political ends</w:t>
      </w:r>
    </w:p>
    <w:p w14:paraId="169458CC" w14:textId="77777777" w:rsidR="006F6B5B" w:rsidRDefault="006F6B5B" w:rsidP="006F6B5B">
      <w:pPr>
        <w:pStyle w:val="ListParagraph"/>
        <w:numPr>
          <w:ilvl w:val="0"/>
          <w:numId w:val="24"/>
        </w:numPr>
      </w:pPr>
      <w:r>
        <w:t>See links on website.</w:t>
      </w:r>
    </w:p>
    <w:p w14:paraId="541F46E0" w14:textId="77777777" w:rsidR="006F6B5B" w:rsidRPr="00555E52" w:rsidRDefault="006F6B5B" w:rsidP="006F6B5B">
      <w:pPr>
        <w:pStyle w:val="ListParagraph"/>
      </w:pPr>
    </w:p>
    <w:p w14:paraId="4EEEE521" w14:textId="77777777" w:rsidR="006F6B5B" w:rsidRPr="00555E52" w:rsidRDefault="00E41BCF" w:rsidP="006F6B5B">
      <w:r w:rsidRPr="00555E52">
        <w:t xml:space="preserve">April </w:t>
      </w:r>
      <w:r w:rsidR="00DA6470">
        <w:t>14</w:t>
      </w:r>
      <w:r w:rsidR="00905798" w:rsidRPr="00555E52">
        <w:t xml:space="preserve">: </w:t>
      </w:r>
      <w:r w:rsidR="006F6B5B" w:rsidRPr="00555E52">
        <w:t>Ethical dilemmas, Part II</w:t>
      </w:r>
    </w:p>
    <w:p w14:paraId="3DD8F017" w14:textId="77777777" w:rsidR="006F6B5B" w:rsidRPr="007D72B4" w:rsidRDefault="006F6B5B" w:rsidP="006F6B5B">
      <w:pPr>
        <w:pStyle w:val="ListParagraph"/>
        <w:numPr>
          <w:ilvl w:val="0"/>
          <w:numId w:val="14"/>
        </w:numPr>
      </w:pPr>
      <w:r>
        <w:t xml:space="preserve">King, </w:t>
      </w:r>
      <w:r w:rsidRPr="00555E52">
        <w:rPr>
          <w:i/>
        </w:rPr>
        <w:t>Our Unprotected Heritage</w:t>
      </w:r>
    </w:p>
    <w:p w14:paraId="467F78AC" w14:textId="77777777" w:rsidR="00355917" w:rsidRDefault="006F6B5B" w:rsidP="006F6B5B">
      <w:pPr>
        <w:pStyle w:val="ListParagraph"/>
        <w:numPr>
          <w:ilvl w:val="0"/>
          <w:numId w:val="14"/>
        </w:numPr>
      </w:pPr>
      <w:r>
        <w:t xml:space="preserve">Optional: Browse Tom King’s blog, CRM Plus: </w:t>
      </w:r>
      <w:hyperlink r:id="rId9" w:history="1">
        <w:r w:rsidRPr="00355139">
          <w:rPr>
            <w:rStyle w:val="Hyperlink"/>
          </w:rPr>
          <w:t>http://crmplus.blogspot.com/</w:t>
        </w:r>
      </w:hyperlink>
    </w:p>
    <w:p w14:paraId="234541EB" w14:textId="77777777" w:rsidR="00AD5D8A" w:rsidRDefault="00AD5D8A" w:rsidP="00AD5D8A">
      <w:pPr>
        <w:rPr>
          <w:i/>
        </w:rPr>
      </w:pPr>
    </w:p>
    <w:p w14:paraId="32FE8946" w14:textId="77777777" w:rsidR="00AD5D8A" w:rsidRPr="00555E52" w:rsidRDefault="00AD5D8A" w:rsidP="00AD5D8A">
      <w:r w:rsidRPr="00AD5D8A">
        <w:rPr>
          <w:i/>
        </w:rPr>
        <w:t>April 15-18: National Council on Public History conference</w:t>
      </w:r>
      <w:r w:rsidRPr="00555E52">
        <w:t xml:space="preserve">.  Watch </w:t>
      </w:r>
      <w:r w:rsidR="002E54E8">
        <w:t>social media</w:t>
      </w:r>
      <w:r w:rsidR="001007AF">
        <w:t xml:space="preserve"> (especially Twitter and blogs)</w:t>
      </w:r>
      <w:r w:rsidRPr="00555E52">
        <w:t xml:space="preserve"> to find current issues in public history.</w:t>
      </w:r>
      <w:r>
        <w:t xml:space="preserve"> </w:t>
      </w:r>
    </w:p>
    <w:p w14:paraId="69E4FF0B" w14:textId="77777777" w:rsidR="00E41BCF" w:rsidRPr="00555E52" w:rsidRDefault="00E41BCF">
      <w:pPr>
        <w:rPr>
          <w:b/>
        </w:rPr>
      </w:pPr>
    </w:p>
    <w:p w14:paraId="1119472E" w14:textId="77777777" w:rsidR="00607B5D" w:rsidRDefault="00DA6470">
      <w:r>
        <w:t>April 21</w:t>
      </w:r>
      <w:r w:rsidR="00E41BCF" w:rsidRPr="00555E52">
        <w:t>:</w:t>
      </w:r>
      <w:r w:rsidR="00E6364B">
        <w:t xml:space="preserve"> To be determined by student interest</w:t>
      </w:r>
      <w:r w:rsidR="00607B5D">
        <w:t xml:space="preserve"> </w:t>
      </w:r>
    </w:p>
    <w:p w14:paraId="11CC5EB2" w14:textId="77777777" w:rsidR="00E94431" w:rsidRPr="00555E52" w:rsidRDefault="00E94431" w:rsidP="006F6B5B"/>
    <w:p w14:paraId="685981DE" w14:textId="77777777" w:rsidR="002970B4" w:rsidRDefault="00DA6470">
      <w:r>
        <w:t>April 28:</w:t>
      </w:r>
      <w:r w:rsidR="00C575A0">
        <w:t xml:space="preserve"> To be determined</w:t>
      </w:r>
      <w:r w:rsidR="006F6B5B">
        <w:t xml:space="preserve"> by student interest</w:t>
      </w:r>
    </w:p>
    <w:p w14:paraId="4CD80C1F" w14:textId="77777777" w:rsidR="006F6B5B" w:rsidRDefault="002970B4" w:rsidP="002970B4">
      <w:pPr>
        <w:pStyle w:val="ListParagraph"/>
        <w:numPr>
          <w:ilvl w:val="0"/>
          <w:numId w:val="21"/>
        </w:numPr>
      </w:pPr>
      <w:r>
        <w:rPr>
          <w:b/>
        </w:rPr>
        <w:t>Digital public history project plan due</w:t>
      </w:r>
    </w:p>
    <w:p w14:paraId="1755DF60" w14:textId="77777777" w:rsidR="00DA6470" w:rsidRDefault="00DA6470"/>
    <w:p w14:paraId="54671EBF" w14:textId="77777777" w:rsidR="00B7121B" w:rsidRDefault="00995748">
      <w:r>
        <w:t xml:space="preserve">Tuesday, May 5: </w:t>
      </w:r>
      <w:r w:rsidR="00E94431" w:rsidRPr="00995748">
        <w:t>Final exam</w:t>
      </w:r>
      <w:r w:rsidR="00B7121B">
        <w:t xml:space="preserve"> </w:t>
      </w:r>
      <w:r>
        <w:t>(</w:t>
      </w:r>
      <w:r w:rsidRPr="00995748">
        <w:t>5:30-7:30</w:t>
      </w:r>
      <w:r>
        <w:t xml:space="preserve"> p.m.)</w:t>
      </w:r>
    </w:p>
    <w:p w14:paraId="13135A0F" w14:textId="77777777" w:rsidR="00607B5D" w:rsidRPr="00607B5D" w:rsidRDefault="006F6B5B" w:rsidP="00B7121B">
      <w:pPr>
        <w:pStyle w:val="ListParagraph"/>
        <w:numPr>
          <w:ilvl w:val="0"/>
          <w:numId w:val="20"/>
        </w:numPr>
        <w:rPr>
          <w:b/>
        </w:rPr>
      </w:pPr>
      <w:r>
        <w:rPr>
          <w:b/>
        </w:rPr>
        <w:t>Digital public history project presentations</w:t>
      </w:r>
    </w:p>
    <w:p w14:paraId="6872AEAA" w14:textId="77777777" w:rsidR="00B7121B" w:rsidRPr="00B7121B" w:rsidRDefault="00607B5D" w:rsidP="00B7121B">
      <w:pPr>
        <w:pStyle w:val="ListParagraph"/>
        <w:numPr>
          <w:ilvl w:val="0"/>
          <w:numId w:val="20"/>
        </w:numPr>
        <w:rPr>
          <w:b/>
        </w:rPr>
      </w:pPr>
      <w:r>
        <w:rPr>
          <w:b/>
        </w:rPr>
        <w:t>Grant application due</w:t>
      </w:r>
    </w:p>
    <w:p w14:paraId="12A398F6" w14:textId="77777777" w:rsidR="00C575A0" w:rsidRDefault="00C575A0">
      <w:pPr>
        <w:rPr>
          <w:color w:val="FF0000"/>
        </w:rPr>
      </w:pPr>
    </w:p>
    <w:p w14:paraId="292FC9BE" w14:textId="77777777" w:rsidR="00C575A0" w:rsidRDefault="00C575A0">
      <w:pPr>
        <w:rPr>
          <w:color w:val="FF0000"/>
        </w:rPr>
      </w:pPr>
    </w:p>
    <w:p w14:paraId="295B5697" w14:textId="77777777" w:rsidR="00C575A0" w:rsidRDefault="00C575A0">
      <w:pPr>
        <w:rPr>
          <w:color w:val="FF0000"/>
        </w:rPr>
      </w:pPr>
    </w:p>
    <w:p w14:paraId="3015AD28" w14:textId="77777777" w:rsidR="00CF79B1" w:rsidRPr="00555E52" w:rsidRDefault="00CF79B1">
      <w:pPr>
        <w:rPr>
          <w:color w:val="FF0000"/>
        </w:rPr>
      </w:pPr>
    </w:p>
    <w:sectPr w:rsidR="00CF79B1" w:rsidRPr="00555E52" w:rsidSect="00DB66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5AB"/>
    <w:multiLevelType w:val="hybridMultilevel"/>
    <w:tmpl w:val="DD50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A6555"/>
    <w:multiLevelType w:val="hybridMultilevel"/>
    <w:tmpl w:val="54D0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20BF6"/>
    <w:multiLevelType w:val="hybridMultilevel"/>
    <w:tmpl w:val="DEFAD9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1A9B5D68"/>
    <w:multiLevelType w:val="hybridMultilevel"/>
    <w:tmpl w:val="14487DE0"/>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61C0B"/>
    <w:multiLevelType w:val="hybridMultilevel"/>
    <w:tmpl w:val="0D54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36D8B"/>
    <w:multiLevelType w:val="hybridMultilevel"/>
    <w:tmpl w:val="668E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E2F52"/>
    <w:multiLevelType w:val="hybridMultilevel"/>
    <w:tmpl w:val="26E80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E9B65B5"/>
    <w:multiLevelType w:val="hybridMultilevel"/>
    <w:tmpl w:val="1ACE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652C6"/>
    <w:multiLevelType w:val="hybridMultilevel"/>
    <w:tmpl w:val="4AD0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83B04"/>
    <w:multiLevelType w:val="hybridMultilevel"/>
    <w:tmpl w:val="8604B39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nsid w:val="27A23AEE"/>
    <w:multiLevelType w:val="hybridMultilevel"/>
    <w:tmpl w:val="F6B07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5B21CAA"/>
    <w:multiLevelType w:val="hybridMultilevel"/>
    <w:tmpl w:val="AC8A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C4E92"/>
    <w:multiLevelType w:val="hybridMultilevel"/>
    <w:tmpl w:val="F5485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41547FEB"/>
    <w:multiLevelType w:val="hybridMultilevel"/>
    <w:tmpl w:val="53F445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nsid w:val="4A8F04E3"/>
    <w:multiLevelType w:val="hybridMultilevel"/>
    <w:tmpl w:val="5B54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E3E1C"/>
    <w:multiLevelType w:val="hybridMultilevel"/>
    <w:tmpl w:val="0B086FBA"/>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F4E7F"/>
    <w:multiLevelType w:val="hybridMultilevel"/>
    <w:tmpl w:val="42C84ECA"/>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A2C8A"/>
    <w:multiLevelType w:val="hybridMultilevel"/>
    <w:tmpl w:val="C644D4E0"/>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E62C4"/>
    <w:multiLevelType w:val="hybridMultilevel"/>
    <w:tmpl w:val="7A5C885A"/>
    <w:lvl w:ilvl="0" w:tplc="9F68ED1C">
      <w:start w:val="1"/>
      <w:numFmt w:val="bullet"/>
      <w:lvlText w:val="•"/>
      <w:lvlJc w:val="left"/>
      <w:pPr>
        <w:ind w:left="720" w:hanging="360"/>
      </w:pPr>
      <w:rPr>
        <w:rFonts w:ascii="Onyx" w:hAnsi="Onyx"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631860"/>
    <w:multiLevelType w:val="hybridMultilevel"/>
    <w:tmpl w:val="B046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B73C5"/>
    <w:multiLevelType w:val="hybridMultilevel"/>
    <w:tmpl w:val="53E4DF18"/>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B40857"/>
    <w:multiLevelType w:val="hybridMultilevel"/>
    <w:tmpl w:val="DB2A92E4"/>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E63B15"/>
    <w:multiLevelType w:val="hybridMultilevel"/>
    <w:tmpl w:val="8CCC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C2183A"/>
    <w:multiLevelType w:val="hybridMultilevel"/>
    <w:tmpl w:val="28DCD23A"/>
    <w:lvl w:ilvl="0" w:tplc="9F68ED1C">
      <w:start w:val="1"/>
      <w:numFmt w:val="bullet"/>
      <w:lvlText w:val="•"/>
      <w:lvlJc w:val="left"/>
      <w:pPr>
        <w:ind w:left="1080" w:hanging="360"/>
      </w:pPr>
      <w:rPr>
        <w:rFonts w:ascii="Onyx" w:hAnsi="Onyx"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6"/>
  </w:num>
  <w:num w:numId="4">
    <w:abstractNumId w:val="19"/>
  </w:num>
  <w:num w:numId="5">
    <w:abstractNumId w:val="5"/>
  </w:num>
  <w:num w:numId="6">
    <w:abstractNumId w:val="0"/>
  </w:num>
  <w:num w:numId="7">
    <w:abstractNumId w:val="14"/>
  </w:num>
  <w:num w:numId="8">
    <w:abstractNumId w:val="2"/>
  </w:num>
  <w:num w:numId="9">
    <w:abstractNumId w:val="4"/>
  </w:num>
  <w:num w:numId="10">
    <w:abstractNumId w:val="9"/>
  </w:num>
  <w:num w:numId="11">
    <w:abstractNumId w:val="8"/>
  </w:num>
  <w:num w:numId="12">
    <w:abstractNumId w:val="7"/>
  </w:num>
  <w:num w:numId="13">
    <w:abstractNumId w:val="22"/>
  </w:num>
  <w:num w:numId="14">
    <w:abstractNumId w:val="13"/>
  </w:num>
  <w:num w:numId="15">
    <w:abstractNumId w:val="15"/>
  </w:num>
  <w:num w:numId="16">
    <w:abstractNumId w:val="18"/>
  </w:num>
  <w:num w:numId="17">
    <w:abstractNumId w:val="11"/>
  </w:num>
  <w:num w:numId="18">
    <w:abstractNumId w:val="1"/>
  </w:num>
  <w:num w:numId="19">
    <w:abstractNumId w:val="23"/>
  </w:num>
  <w:num w:numId="20">
    <w:abstractNumId w:val="16"/>
  </w:num>
  <w:num w:numId="21">
    <w:abstractNumId w:val="21"/>
  </w:num>
  <w:num w:numId="22">
    <w:abstractNumId w:val="17"/>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E41A3"/>
    <w:rsid w:val="00020C37"/>
    <w:rsid w:val="000344CD"/>
    <w:rsid w:val="00056D76"/>
    <w:rsid w:val="000731F4"/>
    <w:rsid w:val="00081620"/>
    <w:rsid w:val="000861BC"/>
    <w:rsid w:val="000D2568"/>
    <w:rsid w:val="000E1921"/>
    <w:rsid w:val="000F2EA6"/>
    <w:rsid w:val="001007AF"/>
    <w:rsid w:val="00137818"/>
    <w:rsid w:val="001451C2"/>
    <w:rsid w:val="0015256B"/>
    <w:rsid w:val="00153849"/>
    <w:rsid w:val="00154146"/>
    <w:rsid w:val="00157B19"/>
    <w:rsid w:val="001A7BC0"/>
    <w:rsid w:val="001C4EC3"/>
    <w:rsid w:val="001D2A9C"/>
    <w:rsid w:val="001D5149"/>
    <w:rsid w:val="001E41A3"/>
    <w:rsid w:val="00203090"/>
    <w:rsid w:val="0021456E"/>
    <w:rsid w:val="00227E96"/>
    <w:rsid w:val="002359F2"/>
    <w:rsid w:val="00266AB8"/>
    <w:rsid w:val="002707FB"/>
    <w:rsid w:val="00271552"/>
    <w:rsid w:val="00275CE7"/>
    <w:rsid w:val="00275EA2"/>
    <w:rsid w:val="002970B4"/>
    <w:rsid w:val="002A4947"/>
    <w:rsid w:val="002B2AEC"/>
    <w:rsid w:val="002C1714"/>
    <w:rsid w:val="002D47BA"/>
    <w:rsid w:val="002D5EA5"/>
    <w:rsid w:val="002E54E8"/>
    <w:rsid w:val="002E659C"/>
    <w:rsid w:val="002F5E74"/>
    <w:rsid w:val="00302374"/>
    <w:rsid w:val="00303F10"/>
    <w:rsid w:val="003141FD"/>
    <w:rsid w:val="003233B4"/>
    <w:rsid w:val="00324A8B"/>
    <w:rsid w:val="003274E1"/>
    <w:rsid w:val="00355139"/>
    <w:rsid w:val="00355917"/>
    <w:rsid w:val="00374D75"/>
    <w:rsid w:val="0038111F"/>
    <w:rsid w:val="0038406E"/>
    <w:rsid w:val="00384965"/>
    <w:rsid w:val="00384B00"/>
    <w:rsid w:val="00386B16"/>
    <w:rsid w:val="00396461"/>
    <w:rsid w:val="003A76DB"/>
    <w:rsid w:val="003C42AC"/>
    <w:rsid w:val="003C50B3"/>
    <w:rsid w:val="003C5664"/>
    <w:rsid w:val="003D36DB"/>
    <w:rsid w:val="003D6795"/>
    <w:rsid w:val="003E3F19"/>
    <w:rsid w:val="00403F4D"/>
    <w:rsid w:val="00410D79"/>
    <w:rsid w:val="0041245F"/>
    <w:rsid w:val="00430836"/>
    <w:rsid w:val="00443886"/>
    <w:rsid w:val="00452212"/>
    <w:rsid w:val="0045737B"/>
    <w:rsid w:val="00457ADC"/>
    <w:rsid w:val="00465183"/>
    <w:rsid w:val="004749FC"/>
    <w:rsid w:val="0048006F"/>
    <w:rsid w:val="004808D1"/>
    <w:rsid w:val="00493D51"/>
    <w:rsid w:val="00496837"/>
    <w:rsid w:val="00497BE4"/>
    <w:rsid w:val="004B1CDB"/>
    <w:rsid w:val="004D3823"/>
    <w:rsid w:val="004E353C"/>
    <w:rsid w:val="004E3BD7"/>
    <w:rsid w:val="004F246D"/>
    <w:rsid w:val="004F5C0E"/>
    <w:rsid w:val="00500ED7"/>
    <w:rsid w:val="0054091B"/>
    <w:rsid w:val="00555E52"/>
    <w:rsid w:val="005566EB"/>
    <w:rsid w:val="005575DC"/>
    <w:rsid w:val="00577645"/>
    <w:rsid w:val="005965D6"/>
    <w:rsid w:val="005B538D"/>
    <w:rsid w:val="005C3463"/>
    <w:rsid w:val="005D270B"/>
    <w:rsid w:val="005E0089"/>
    <w:rsid w:val="005E36F1"/>
    <w:rsid w:val="005E7709"/>
    <w:rsid w:val="00604AC6"/>
    <w:rsid w:val="00607B5D"/>
    <w:rsid w:val="00613C09"/>
    <w:rsid w:val="00617C1B"/>
    <w:rsid w:val="00636FAD"/>
    <w:rsid w:val="00664CCD"/>
    <w:rsid w:val="0066731A"/>
    <w:rsid w:val="006736FD"/>
    <w:rsid w:val="006832E6"/>
    <w:rsid w:val="00686C9C"/>
    <w:rsid w:val="006A3C5E"/>
    <w:rsid w:val="006A5933"/>
    <w:rsid w:val="006D6277"/>
    <w:rsid w:val="006E042C"/>
    <w:rsid w:val="006E25A9"/>
    <w:rsid w:val="006F6B5B"/>
    <w:rsid w:val="00712731"/>
    <w:rsid w:val="00733256"/>
    <w:rsid w:val="007369DA"/>
    <w:rsid w:val="007511C2"/>
    <w:rsid w:val="0075225D"/>
    <w:rsid w:val="00754AEE"/>
    <w:rsid w:val="00755C32"/>
    <w:rsid w:val="00766AD7"/>
    <w:rsid w:val="00766D72"/>
    <w:rsid w:val="00780EA8"/>
    <w:rsid w:val="00781768"/>
    <w:rsid w:val="0078751B"/>
    <w:rsid w:val="007A39E2"/>
    <w:rsid w:val="007A51F7"/>
    <w:rsid w:val="007B46C0"/>
    <w:rsid w:val="007D150F"/>
    <w:rsid w:val="007D72B4"/>
    <w:rsid w:val="007F4DDD"/>
    <w:rsid w:val="007F6A07"/>
    <w:rsid w:val="00803013"/>
    <w:rsid w:val="0082568F"/>
    <w:rsid w:val="00840CAC"/>
    <w:rsid w:val="00841415"/>
    <w:rsid w:val="0084441D"/>
    <w:rsid w:val="00846C10"/>
    <w:rsid w:val="00853C09"/>
    <w:rsid w:val="00893137"/>
    <w:rsid w:val="0089540E"/>
    <w:rsid w:val="0089703B"/>
    <w:rsid w:val="008B219E"/>
    <w:rsid w:val="008B3C10"/>
    <w:rsid w:val="008B64F9"/>
    <w:rsid w:val="008B6D25"/>
    <w:rsid w:val="008D23CE"/>
    <w:rsid w:val="00905798"/>
    <w:rsid w:val="009125D4"/>
    <w:rsid w:val="00915DC7"/>
    <w:rsid w:val="00916C62"/>
    <w:rsid w:val="00922DBF"/>
    <w:rsid w:val="00924600"/>
    <w:rsid w:val="0093108F"/>
    <w:rsid w:val="00967F3E"/>
    <w:rsid w:val="00990468"/>
    <w:rsid w:val="00995748"/>
    <w:rsid w:val="00996BD6"/>
    <w:rsid w:val="009A1BD6"/>
    <w:rsid w:val="009A64D1"/>
    <w:rsid w:val="009B1E04"/>
    <w:rsid w:val="009B70BB"/>
    <w:rsid w:val="009D0FC0"/>
    <w:rsid w:val="009F46EB"/>
    <w:rsid w:val="009F7175"/>
    <w:rsid w:val="009F772C"/>
    <w:rsid w:val="00A11F41"/>
    <w:rsid w:val="00A36BC0"/>
    <w:rsid w:val="00A445A4"/>
    <w:rsid w:val="00A47984"/>
    <w:rsid w:val="00A57C30"/>
    <w:rsid w:val="00A64872"/>
    <w:rsid w:val="00A657A9"/>
    <w:rsid w:val="00A70A66"/>
    <w:rsid w:val="00A76998"/>
    <w:rsid w:val="00A82041"/>
    <w:rsid w:val="00A851BB"/>
    <w:rsid w:val="00A93549"/>
    <w:rsid w:val="00A974F5"/>
    <w:rsid w:val="00AA5428"/>
    <w:rsid w:val="00AB29E9"/>
    <w:rsid w:val="00AB30DC"/>
    <w:rsid w:val="00AB3449"/>
    <w:rsid w:val="00AB49BC"/>
    <w:rsid w:val="00AB7692"/>
    <w:rsid w:val="00AD5D8A"/>
    <w:rsid w:val="00AE12BA"/>
    <w:rsid w:val="00AE25A3"/>
    <w:rsid w:val="00AE321E"/>
    <w:rsid w:val="00AE6B5C"/>
    <w:rsid w:val="00AF2D97"/>
    <w:rsid w:val="00AF7F99"/>
    <w:rsid w:val="00B15B1A"/>
    <w:rsid w:val="00B409DC"/>
    <w:rsid w:val="00B40FC2"/>
    <w:rsid w:val="00B55691"/>
    <w:rsid w:val="00B626A4"/>
    <w:rsid w:val="00B7121B"/>
    <w:rsid w:val="00B736AD"/>
    <w:rsid w:val="00B752BD"/>
    <w:rsid w:val="00B91EB0"/>
    <w:rsid w:val="00B94A34"/>
    <w:rsid w:val="00B97113"/>
    <w:rsid w:val="00BA5A73"/>
    <w:rsid w:val="00BB2E97"/>
    <w:rsid w:val="00BB3DF3"/>
    <w:rsid w:val="00BD1BED"/>
    <w:rsid w:val="00BD4DE3"/>
    <w:rsid w:val="00BF1706"/>
    <w:rsid w:val="00BF5874"/>
    <w:rsid w:val="00C004B7"/>
    <w:rsid w:val="00C023BE"/>
    <w:rsid w:val="00C048EE"/>
    <w:rsid w:val="00C0662C"/>
    <w:rsid w:val="00C10396"/>
    <w:rsid w:val="00C107E2"/>
    <w:rsid w:val="00C20B06"/>
    <w:rsid w:val="00C25B16"/>
    <w:rsid w:val="00C30288"/>
    <w:rsid w:val="00C30C4A"/>
    <w:rsid w:val="00C31B02"/>
    <w:rsid w:val="00C4409F"/>
    <w:rsid w:val="00C575A0"/>
    <w:rsid w:val="00C64896"/>
    <w:rsid w:val="00C64C34"/>
    <w:rsid w:val="00C64C6D"/>
    <w:rsid w:val="00C67484"/>
    <w:rsid w:val="00C7557F"/>
    <w:rsid w:val="00C76BFC"/>
    <w:rsid w:val="00CA3B0A"/>
    <w:rsid w:val="00CC67F6"/>
    <w:rsid w:val="00CD1318"/>
    <w:rsid w:val="00CD3EF9"/>
    <w:rsid w:val="00CD510D"/>
    <w:rsid w:val="00CF5C0D"/>
    <w:rsid w:val="00CF79B1"/>
    <w:rsid w:val="00D01E9E"/>
    <w:rsid w:val="00D06D2F"/>
    <w:rsid w:val="00D23C05"/>
    <w:rsid w:val="00D470AA"/>
    <w:rsid w:val="00D537A9"/>
    <w:rsid w:val="00D56700"/>
    <w:rsid w:val="00D708AA"/>
    <w:rsid w:val="00D77051"/>
    <w:rsid w:val="00D77134"/>
    <w:rsid w:val="00D913AF"/>
    <w:rsid w:val="00D97932"/>
    <w:rsid w:val="00D97977"/>
    <w:rsid w:val="00D97B47"/>
    <w:rsid w:val="00DA6470"/>
    <w:rsid w:val="00DB0740"/>
    <w:rsid w:val="00DB11A6"/>
    <w:rsid w:val="00DB6665"/>
    <w:rsid w:val="00DD078E"/>
    <w:rsid w:val="00DD2471"/>
    <w:rsid w:val="00DE403B"/>
    <w:rsid w:val="00DE6C36"/>
    <w:rsid w:val="00DF186D"/>
    <w:rsid w:val="00E0026E"/>
    <w:rsid w:val="00E01DD4"/>
    <w:rsid w:val="00E365EB"/>
    <w:rsid w:val="00E41BCF"/>
    <w:rsid w:val="00E46F53"/>
    <w:rsid w:val="00E50FFD"/>
    <w:rsid w:val="00E6364B"/>
    <w:rsid w:val="00E74461"/>
    <w:rsid w:val="00E94431"/>
    <w:rsid w:val="00EA7056"/>
    <w:rsid w:val="00EB17E7"/>
    <w:rsid w:val="00EB25FA"/>
    <w:rsid w:val="00F0429C"/>
    <w:rsid w:val="00F04F00"/>
    <w:rsid w:val="00F13B98"/>
    <w:rsid w:val="00F422E7"/>
    <w:rsid w:val="00F42805"/>
    <w:rsid w:val="00F438B0"/>
    <w:rsid w:val="00F45B3D"/>
    <w:rsid w:val="00F55F58"/>
    <w:rsid w:val="00F562FA"/>
    <w:rsid w:val="00F74C6D"/>
    <w:rsid w:val="00F826F8"/>
    <w:rsid w:val="00F91367"/>
    <w:rsid w:val="00F939E2"/>
    <w:rsid w:val="00FA0893"/>
    <w:rsid w:val="00FA08A6"/>
    <w:rsid w:val="00FA6537"/>
    <w:rsid w:val="00FB4B2F"/>
    <w:rsid w:val="00FC4E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0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E41A3"/>
    <w:rPr>
      <w:rFonts w:ascii="Times New Roman" w:eastAsia="Times New Roman" w:hAnsi="Times New Roman" w:cs="Times New Roman"/>
    </w:rPr>
  </w:style>
  <w:style w:type="paragraph" w:styleId="Heading1">
    <w:name w:val="heading 1"/>
    <w:basedOn w:val="Normal"/>
    <w:next w:val="Normal"/>
    <w:link w:val="Heading1Char"/>
    <w:qFormat/>
    <w:rsid w:val="001E41A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A3"/>
    <w:rPr>
      <w:rFonts w:ascii="Times New Roman" w:eastAsia="Times New Roman" w:hAnsi="Times New Roman" w:cs="Times New Roman"/>
      <w:b/>
    </w:rPr>
  </w:style>
  <w:style w:type="paragraph" w:styleId="ListParagraph">
    <w:name w:val="List Paragraph"/>
    <w:basedOn w:val="Normal"/>
    <w:uiPriority w:val="34"/>
    <w:qFormat/>
    <w:rsid w:val="00915DC7"/>
    <w:pPr>
      <w:ind w:left="720"/>
      <w:contextualSpacing/>
    </w:pPr>
  </w:style>
  <w:style w:type="table" w:styleId="TableGrid">
    <w:name w:val="Table Grid"/>
    <w:basedOn w:val="TableNormal"/>
    <w:uiPriority w:val="59"/>
    <w:rsid w:val="002C17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355139"/>
    <w:rPr>
      <w:color w:val="0000FF" w:themeColor="hyperlink"/>
      <w:u w:val="single"/>
    </w:rPr>
  </w:style>
  <w:style w:type="paragraph" w:styleId="BalloonText">
    <w:name w:val="Balloon Text"/>
    <w:basedOn w:val="Normal"/>
    <w:link w:val="BalloonTextChar"/>
    <w:rsid w:val="00C30288"/>
    <w:rPr>
      <w:rFonts w:ascii="Lucida Grande" w:hAnsi="Lucida Grande"/>
      <w:sz w:val="18"/>
      <w:szCs w:val="18"/>
    </w:rPr>
  </w:style>
  <w:style w:type="character" w:customStyle="1" w:styleId="BalloonTextChar">
    <w:name w:val="Balloon Text Char"/>
    <w:basedOn w:val="DefaultParagraphFont"/>
    <w:link w:val="BalloonText"/>
    <w:rsid w:val="00C30288"/>
    <w:rPr>
      <w:rFonts w:ascii="Lucida Grande" w:eastAsia="Times New Roman" w:hAnsi="Lucida Grande" w:cs="Times New Roman"/>
      <w:sz w:val="18"/>
      <w:szCs w:val="18"/>
    </w:rPr>
  </w:style>
  <w:style w:type="character" w:styleId="FollowedHyperlink">
    <w:name w:val="FollowedHyperlink"/>
    <w:basedOn w:val="DefaultParagraphFont"/>
    <w:rsid w:val="001D2A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171">
      <w:bodyDiv w:val="1"/>
      <w:marLeft w:val="0"/>
      <w:marRight w:val="0"/>
      <w:marTop w:val="0"/>
      <w:marBottom w:val="0"/>
      <w:divBdr>
        <w:top w:val="none" w:sz="0" w:space="0" w:color="auto"/>
        <w:left w:val="none" w:sz="0" w:space="0" w:color="auto"/>
        <w:bottom w:val="none" w:sz="0" w:space="0" w:color="auto"/>
        <w:right w:val="none" w:sz="0" w:space="0" w:color="auto"/>
      </w:divBdr>
    </w:div>
    <w:div w:id="1649551853">
      <w:bodyDiv w:val="1"/>
      <w:marLeft w:val="0"/>
      <w:marRight w:val="0"/>
      <w:marTop w:val="0"/>
      <w:marBottom w:val="0"/>
      <w:divBdr>
        <w:top w:val="none" w:sz="0" w:space="0" w:color="auto"/>
        <w:left w:val="none" w:sz="0" w:space="0" w:color="auto"/>
        <w:bottom w:val="none" w:sz="0" w:space="0" w:color="auto"/>
        <w:right w:val="none" w:sz="0" w:space="0" w:color="auto"/>
      </w:divBdr>
    </w:div>
    <w:div w:id="2092507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502.doinghistory.com" TargetMode="External"/><Relationship Id="rId7" Type="http://schemas.openxmlformats.org/officeDocument/2006/relationships/hyperlink" Target="http://blog.preservationnation.org/2010/06/08/teaching-preservation-whats-endangered-in-boise/" TargetMode="External"/><Relationship Id="rId8" Type="http://schemas.openxmlformats.org/officeDocument/2006/relationships/hyperlink" Target="http://www.nps.gov/nr/publications/bulletins/nhl/index.htm" TargetMode="External"/><Relationship Id="rId9" Type="http://schemas.openxmlformats.org/officeDocument/2006/relationships/hyperlink" Target="http://crmplus.blogspo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1721</Words>
  <Characters>8800</Characters>
  <Application>Microsoft Macintosh Word</Application>
  <DocSecurity>0</DocSecurity>
  <Lines>154</Lines>
  <Paragraphs>29</Paragraphs>
  <ScaleCrop>false</ScaleCrop>
  <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36</cp:revision>
  <dcterms:created xsi:type="dcterms:W3CDTF">2015-01-07T18:13:00Z</dcterms:created>
  <dcterms:modified xsi:type="dcterms:W3CDTF">2015-01-18T21:16:00Z</dcterms:modified>
</cp:coreProperties>
</file>